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56499" w14:textId="23CD2968" w:rsidR="00751DED" w:rsidRDefault="00F15877" w:rsidP="006E6DBA">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3A5894">
        <w:t>St Giles’ &amp; St George’s C of E Academy</w:t>
      </w:r>
    </w:p>
    <w:p w14:paraId="7AD564A6" w14:textId="77777777" w:rsidR="00751DED" w:rsidRDefault="00F15877" w:rsidP="006E6DBA">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rsidP="006E6DBA">
            <w:pPr>
              <w:pStyle w:val="TableHeader"/>
              <w:ind w:left="0"/>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rsidP="006E6DBA">
            <w:pPr>
              <w:pStyle w:val="TableHeader"/>
              <w:ind w:left="0"/>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A" w14:textId="77777777" w:rsidR="00751DED" w:rsidRDefault="00F15877" w:rsidP="006E6DBA">
            <w:pPr>
              <w:pStyle w:val="TableRow"/>
              <w:ind w:left="0"/>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B" w14:textId="3EED2918" w:rsidR="00751DED" w:rsidRDefault="006E6DBA" w:rsidP="006E6DBA">
            <w:pPr>
              <w:pStyle w:val="TableRow"/>
              <w:ind w:left="0"/>
            </w:pPr>
            <w:r>
              <w:t>202</w:t>
            </w:r>
            <w:r w:rsidR="0002442F">
              <w:t>5</w:t>
            </w:r>
            <w:r>
              <w:t xml:space="preserve"> - 202</w:t>
            </w:r>
            <w:r w:rsidR="0002442F">
              <w:t>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D" w14:textId="77777777" w:rsidR="00751DED" w:rsidRDefault="00F15877" w:rsidP="006E6DBA">
            <w:pPr>
              <w:pStyle w:val="TableRow"/>
              <w:ind w:left="0"/>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E" w14:textId="58A4B09A" w:rsidR="00751DED" w:rsidRDefault="0002442F" w:rsidP="006E6DBA">
            <w:pPr>
              <w:pStyle w:val="TableRow"/>
              <w:ind w:left="0"/>
            </w:pPr>
            <w:r>
              <w:t>September</w:t>
            </w:r>
            <w:r w:rsidR="006E6DBA">
              <w:t xml:space="preserve"> 202</w:t>
            </w:r>
            <w:r>
              <w:t>5</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0" w14:textId="77777777" w:rsidR="00751DED" w:rsidRDefault="00F15877" w:rsidP="006E6DBA">
            <w:pPr>
              <w:pStyle w:val="TableRow"/>
              <w:ind w:left="0"/>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1" w14:textId="543F67DC" w:rsidR="00751DED" w:rsidRDefault="0002442F" w:rsidP="006E6DBA">
            <w:pPr>
              <w:pStyle w:val="TableRow"/>
              <w:ind w:left="0"/>
            </w:pPr>
            <w:r>
              <w:t>August</w:t>
            </w:r>
            <w:r w:rsidR="006E6DBA">
              <w:t xml:space="preserve"> 202</w:t>
            </w:r>
            <w:r>
              <w:t>6</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3" w14:textId="77777777" w:rsidR="00751DED" w:rsidRDefault="00F15877" w:rsidP="006E6DBA">
            <w:pPr>
              <w:pStyle w:val="TableRow"/>
              <w:ind w:left="0"/>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4" w14:textId="6FA03822" w:rsidR="00751DED" w:rsidRDefault="006E6DBA" w:rsidP="006E6DBA">
            <w:pPr>
              <w:pStyle w:val="TableRow"/>
              <w:ind w:left="0"/>
            </w:pPr>
            <w:r>
              <w:t>Hannah Gray</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6" w14:textId="77777777" w:rsidR="00751DED" w:rsidRDefault="00F15877" w:rsidP="006E6DBA">
            <w:pPr>
              <w:pStyle w:val="TableRow"/>
              <w:ind w:left="0"/>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7" w14:textId="17F09623" w:rsidR="00751DED" w:rsidRDefault="00946F94" w:rsidP="006E6DBA">
            <w:pPr>
              <w:pStyle w:val="TableRow"/>
              <w:ind w:left="0"/>
            </w:pPr>
            <w:r>
              <w:t>N/A</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9" w14:textId="77777777" w:rsidR="00751DED" w:rsidRDefault="00F15877" w:rsidP="006E6DBA">
            <w:pPr>
              <w:pStyle w:val="TableRow"/>
              <w:ind w:left="0"/>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A" w14:textId="28D8ED70" w:rsidR="00751DED" w:rsidRDefault="006E6DBA" w:rsidP="006E6DBA">
            <w:pPr>
              <w:pStyle w:val="NormalWeb"/>
            </w:pPr>
            <w:r>
              <w:rPr>
                <w:rFonts w:ascii="ArialMT" w:hAnsi="ArialMT"/>
                <w:color w:val="0C0C0C"/>
              </w:rPr>
              <w:t xml:space="preserve">The Music Partnership – Entrust Music Service, Staffordshire </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C" w14:textId="77777777" w:rsidR="00751DED" w:rsidRDefault="00F15877" w:rsidP="006E6DBA">
            <w:pPr>
              <w:pStyle w:val="TableRow"/>
              <w:ind w:left="0"/>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7017C4" w14:textId="36F4382D" w:rsidR="00751DED" w:rsidRDefault="003A5894" w:rsidP="006E6DBA">
            <w:pPr>
              <w:pStyle w:val="TableRow"/>
              <w:ind w:left="0"/>
              <w:rPr>
                <w:rFonts w:ascii="ArialMT" w:hAnsi="ArialMT"/>
                <w:color w:val="0C0C0C"/>
              </w:rPr>
            </w:pPr>
            <w:r>
              <w:t xml:space="preserve">Catherine Gibson - </w:t>
            </w:r>
            <w:r>
              <w:rPr>
                <w:rFonts w:ascii="ArialMT" w:hAnsi="ArialMT"/>
                <w:color w:val="0C0C0C"/>
              </w:rPr>
              <w:t>Entrust Music Service, Staffordshire</w:t>
            </w:r>
          </w:p>
          <w:p w14:paraId="7AD564BD" w14:textId="73B9802F" w:rsidR="003A5894" w:rsidRPr="00946F94" w:rsidRDefault="003A5894" w:rsidP="006E6DBA">
            <w:pPr>
              <w:pStyle w:val="TableRow"/>
              <w:ind w:left="0"/>
              <w:rPr>
                <w:rFonts w:ascii="ArialMT" w:hAnsi="ArialMT"/>
                <w:color w:val="0C0C0C"/>
              </w:rPr>
            </w:pPr>
          </w:p>
        </w:tc>
      </w:tr>
      <w:bookmarkEnd w:id="2"/>
      <w:bookmarkEnd w:id="3"/>
      <w:bookmarkEnd w:id="4"/>
    </w:tbl>
    <w:p w14:paraId="7AD564BF" w14:textId="77777777" w:rsidR="00751DED" w:rsidRDefault="00751DED" w:rsidP="006E6DBA"/>
    <w:p w14:paraId="46EE6CEA" w14:textId="3B391D00" w:rsidR="006E6DBA" w:rsidRDefault="00F15877" w:rsidP="006E6DBA">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4EEB635" w:rsidR="00751DED" w:rsidRDefault="00F15877" w:rsidP="006E6DBA">
      <w:pPr>
        <w:pStyle w:val="Heading2"/>
        <w:spacing w:before="600"/>
      </w:pPr>
      <w:bookmarkStart w:id="14" w:name="_Toc357771640"/>
      <w:bookmarkStart w:id="15" w:name="_Toc346793418"/>
      <w:r>
        <w:t>Curriculum music</w:t>
      </w:r>
    </w:p>
    <w:p w14:paraId="7AD564C2" w14:textId="77777777" w:rsidR="00751DED" w:rsidRDefault="00F15877" w:rsidP="006E6DBA">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3BE50E" w14:textId="3B386C9A" w:rsidR="00BA6CFD" w:rsidRDefault="006E6DBA" w:rsidP="00BA6CFD">
            <w:pPr>
              <w:autoSpaceDN/>
              <w:ind w:right="261"/>
              <w:rPr>
                <w:rFonts w:cs="Arial"/>
              </w:rPr>
            </w:pPr>
            <w:r w:rsidRPr="006E6DBA">
              <w:rPr>
                <w:rFonts w:cs="Arial"/>
              </w:rPr>
              <w:t xml:space="preserve">St Giles’ and St George’s Music learning journey is first and foremost </w:t>
            </w:r>
            <w:r>
              <w:rPr>
                <w:rFonts w:cs="Arial"/>
              </w:rPr>
              <w:t xml:space="preserve">designed </w:t>
            </w:r>
            <w:r w:rsidRPr="006E6DBA">
              <w:rPr>
                <w:rFonts w:cs="Arial"/>
              </w:rPr>
              <w:t xml:space="preserve">to help </w:t>
            </w:r>
            <w:r w:rsidR="00946F94">
              <w:rPr>
                <w:rFonts w:cs="Arial"/>
              </w:rPr>
              <w:t xml:space="preserve">all </w:t>
            </w:r>
            <w:r w:rsidRPr="006E6DBA">
              <w:rPr>
                <w:rFonts w:cs="Arial"/>
              </w:rPr>
              <w:t xml:space="preserve">children to feel that they are musical and develop a life-long love of music, through high quality music teaching. </w:t>
            </w:r>
            <w:r w:rsidR="00BA6CFD">
              <w:rPr>
                <w:rFonts w:cs="Arial"/>
              </w:rPr>
              <w:t xml:space="preserve">We </w:t>
            </w:r>
            <w:r w:rsidR="00BA6CFD" w:rsidRPr="006E6DBA">
              <w:rPr>
                <w:rFonts w:cs="Arial"/>
              </w:rPr>
              <w:t>focus on developing the skills, knowledge and understanding that children need to become confident performers, composers and listeners</w:t>
            </w:r>
            <w:r w:rsidR="00BA6CFD">
              <w:rPr>
                <w:rFonts w:cs="Arial"/>
              </w:rPr>
              <w:t xml:space="preserve"> with a good knowledge musical history.</w:t>
            </w:r>
            <w:r w:rsidR="00BA6CFD" w:rsidRPr="006E6DBA">
              <w:rPr>
                <w:rFonts w:cs="Arial"/>
              </w:rPr>
              <w:t xml:space="preserve"> </w:t>
            </w:r>
            <w:r w:rsidR="00BA6CFD">
              <w:rPr>
                <w:rFonts w:cs="Arial"/>
              </w:rPr>
              <w:t>It</w:t>
            </w:r>
            <w:r w:rsidR="00BA6CFD" w:rsidRPr="006E6DBA">
              <w:rPr>
                <w:rFonts w:cs="Arial"/>
              </w:rPr>
              <w:t xml:space="preserve"> introduces children </w:t>
            </w:r>
            <w:r w:rsidR="00BA6CFD">
              <w:rPr>
                <w:rFonts w:cs="Arial"/>
              </w:rPr>
              <w:t xml:space="preserve">to music genres </w:t>
            </w:r>
            <w:r w:rsidR="00BA6CFD" w:rsidRPr="006E6DBA">
              <w:rPr>
                <w:rFonts w:cs="Arial"/>
              </w:rPr>
              <w:t>from around the world and across the generations</w:t>
            </w:r>
            <w:r w:rsidR="00BA6CFD">
              <w:rPr>
                <w:rFonts w:cs="Arial"/>
              </w:rPr>
              <w:t>, helping them to understand the history and cultural context of the music that they are listening to, from around the world and across the generations.</w:t>
            </w:r>
          </w:p>
          <w:p w14:paraId="48AB75EB" w14:textId="7C31C4D0" w:rsidR="00BA6CFD" w:rsidRDefault="006E6DBA" w:rsidP="00BA6CFD">
            <w:pPr>
              <w:autoSpaceDN/>
              <w:ind w:left="-57"/>
              <w:rPr>
                <w:rFonts w:cs="Arial"/>
              </w:rPr>
            </w:pPr>
            <w:r w:rsidRPr="006E6DBA">
              <w:rPr>
                <w:rFonts w:cs="Arial"/>
              </w:rPr>
              <w:t xml:space="preserve">Our </w:t>
            </w:r>
            <w:hyperlink r:id="rId7" w:history="1">
              <w:r w:rsidR="00BA6CFD">
                <w:rPr>
                  <w:rStyle w:val="Hyperlink"/>
                  <w:rFonts w:cs="Arial"/>
                </w:rPr>
                <w:t>learning journey</w:t>
              </w:r>
            </w:hyperlink>
            <w:r w:rsidRPr="006E6DBA">
              <w:rPr>
                <w:rFonts w:cs="Arial"/>
              </w:rPr>
              <w:t xml:space="preserve"> </w:t>
            </w:r>
            <w:r>
              <w:rPr>
                <w:rFonts w:cs="Arial"/>
              </w:rPr>
              <w:t>uses</w:t>
            </w:r>
            <w:r w:rsidRPr="006E6DBA">
              <w:rPr>
                <w:rFonts w:cs="Arial"/>
              </w:rPr>
              <w:t xml:space="preserve"> a spiral curriculum and</w:t>
            </w:r>
            <w:r>
              <w:rPr>
                <w:rFonts w:cs="Arial"/>
              </w:rPr>
              <w:t xml:space="preserve"> meets the needs of the National curriculum (NC) and </w:t>
            </w:r>
            <w:r w:rsidR="00946F94">
              <w:rPr>
                <w:rFonts w:cs="Arial"/>
              </w:rPr>
              <w:t xml:space="preserve">is informed by the </w:t>
            </w:r>
            <w:r>
              <w:rPr>
                <w:rFonts w:cs="Arial"/>
              </w:rPr>
              <w:t xml:space="preserve">Model Music Curriculum (MMC), through the </w:t>
            </w:r>
            <w:r>
              <w:rPr>
                <w:rFonts w:cs="Arial"/>
              </w:rPr>
              <w:lastRenderedPageBreak/>
              <w:t xml:space="preserve">adoption of the Kapow scheme. This music scheme is delivered from EYFS to Y6 by class teachers. </w:t>
            </w:r>
            <w:r w:rsidR="00BA6CFD">
              <w:rPr>
                <w:rFonts w:cs="Arial"/>
              </w:rPr>
              <w:t xml:space="preserve">It focuses on the following key principles: </w:t>
            </w:r>
          </w:p>
          <w:p w14:paraId="20E2EC28" w14:textId="77777777" w:rsidR="00BA6CFD" w:rsidRDefault="00BA6CFD" w:rsidP="00BA6CFD">
            <w:pPr>
              <w:pStyle w:val="NormalWeb"/>
              <w:numPr>
                <w:ilvl w:val="0"/>
                <w:numId w:val="20"/>
              </w:numPr>
              <w:rPr>
                <w:rFonts w:ascii="SymbolMT" w:hAnsi="SymbolMT"/>
                <w:color w:val="0C0C0C"/>
              </w:rPr>
            </w:pPr>
            <w:r>
              <w:rPr>
                <w:rFonts w:ascii="ArialMT" w:hAnsi="ArialMT"/>
                <w:color w:val="0C0C0C"/>
              </w:rPr>
              <w:t xml:space="preserve">Cyclical: Pupils return to the same skills and knowledge again and again during their time in primary school. </w:t>
            </w:r>
          </w:p>
          <w:p w14:paraId="3C8A8636" w14:textId="77777777" w:rsidR="00BA6CFD" w:rsidRDefault="00BA6CFD" w:rsidP="00BA6CFD">
            <w:pPr>
              <w:pStyle w:val="NormalWeb"/>
              <w:numPr>
                <w:ilvl w:val="0"/>
                <w:numId w:val="20"/>
              </w:numPr>
              <w:rPr>
                <w:rFonts w:ascii="SymbolMT" w:hAnsi="SymbolMT"/>
                <w:color w:val="0C0C0C"/>
              </w:rPr>
            </w:pPr>
            <w:r>
              <w:rPr>
                <w:rFonts w:ascii="ArialMT" w:hAnsi="ArialMT"/>
                <w:color w:val="0C0C0C"/>
              </w:rPr>
              <w:t xml:space="preserve">Increasing depth: Each time a skill or area of knowledge is revisited it, is covered with greater depth. </w:t>
            </w:r>
          </w:p>
          <w:p w14:paraId="0B33C8C3" w14:textId="26F77F80" w:rsidR="00BA6CFD" w:rsidRPr="00BA6CFD" w:rsidRDefault="00BA6CFD" w:rsidP="00BA6CFD">
            <w:pPr>
              <w:pStyle w:val="NormalWeb"/>
              <w:numPr>
                <w:ilvl w:val="0"/>
                <w:numId w:val="20"/>
              </w:numPr>
              <w:rPr>
                <w:rFonts w:ascii="SymbolMT" w:hAnsi="SymbolMT"/>
                <w:color w:val="0C0C0C"/>
              </w:rPr>
            </w:pPr>
            <w:r>
              <w:rPr>
                <w:rFonts w:ascii="ArialMT" w:hAnsi="ArialMT"/>
                <w:color w:val="0C0C0C"/>
              </w:rPr>
              <w:t>Prior knowledge: Upon returning to a skill, prior knowledge is utilised so pupils can build upon previous foundations, rather than starting again</w:t>
            </w:r>
            <w:r w:rsidRPr="00BA6CFD">
              <w:rPr>
                <w:rFonts w:ascii="ArialMT" w:hAnsi="ArialMT"/>
                <w:color w:val="0C0C0C"/>
              </w:rPr>
              <w:t xml:space="preserve">. </w:t>
            </w:r>
          </w:p>
          <w:p w14:paraId="1D1E2FE6" w14:textId="77777777" w:rsidR="00BA6CFD" w:rsidRDefault="00BA6CFD" w:rsidP="00BA6CFD">
            <w:pPr>
              <w:pStyle w:val="NormalWeb"/>
            </w:pPr>
            <w:r>
              <w:rPr>
                <w:rFonts w:ascii="ArialMT" w:hAnsi="ArialMT"/>
                <w:color w:val="0C0C0C"/>
              </w:rPr>
              <w:t xml:space="preserve">We take a holistic approach to music, in which the individual strands below are woven together to create engaging and enriching learning experiences: </w:t>
            </w:r>
          </w:p>
          <w:p w14:paraId="2C42A8FA" w14:textId="77777777" w:rsidR="00EE23F1" w:rsidRPr="00BC5B0F" w:rsidRDefault="00EE23F1" w:rsidP="00BC5B0F">
            <w:pPr>
              <w:pStyle w:val="ListParagraph"/>
              <w:numPr>
                <w:ilvl w:val="0"/>
                <w:numId w:val="25"/>
              </w:numPr>
              <w:suppressAutoHyphens w:val="0"/>
              <w:autoSpaceDN/>
              <w:spacing w:after="0" w:line="240" w:lineRule="auto"/>
              <w:rPr>
                <w:rFonts w:asciiTheme="majorHAnsi" w:hAnsiTheme="majorHAnsi"/>
                <w:sz w:val="28"/>
                <w:szCs w:val="28"/>
              </w:rPr>
            </w:pPr>
            <w:r w:rsidRPr="00BC5B0F">
              <w:rPr>
                <w:rFonts w:asciiTheme="majorHAnsi" w:hAnsiTheme="majorHAnsi"/>
                <w:sz w:val="28"/>
                <w:szCs w:val="28"/>
              </w:rPr>
              <w:t xml:space="preserve">Listening and Evaluating </w:t>
            </w:r>
          </w:p>
          <w:p w14:paraId="14593B4A" w14:textId="77777777" w:rsidR="00EE23F1" w:rsidRPr="00BC5B0F" w:rsidRDefault="00EE23F1" w:rsidP="00BC5B0F">
            <w:pPr>
              <w:pStyle w:val="ListParagraph"/>
              <w:numPr>
                <w:ilvl w:val="0"/>
                <w:numId w:val="25"/>
              </w:numPr>
              <w:suppressAutoHyphens w:val="0"/>
              <w:autoSpaceDN/>
              <w:spacing w:after="0" w:line="240" w:lineRule="auto"/>
              <w:rPr>
                <w:rFonts w:asciiTheme="majorHAnsi" w:hAnsiTheme="majorHAnsi"/>
                <w:sz w:val="28"/>
                <w:szCs w:val="28"/>
              </w:rPr>
            </w:pPr>
            <w:r w:rsidRPr="00BC5B0F">
              <w:rPr>
                <w:rFonts w:asciiTheme="majorHAnsi" w:hAnsiTheme="majorHAnsi"/>
                <w:sz w:val="28"/>
                <w:szCs w:val="28"/>
              </w:rPr>
              <w:t>Creating sounds</w:t>
            </w:r>
          </w:p>
          <w:p w14:paraId="3E444FC3" w14:textId="77777777" w:rsidR="00EE23F1" w:rsidRPr="00BC5B0F" w:rsidRDefault="00EE23F1" w:rsidP="00BC5B0F">
            <w:pPr>
              <w:pStyle w:val="ListParagraph"/>
              <w:numPr>
                <w:ilvl w:val="0"/>
                <w:numId w:val="25"/>
              </w:numPr>
              <w:suppressAutoHyphens w:val="0"/>
              <w:autoSpaceDN/>
              <w:spacing w:after="0" w:line="240" w:lineRule="auto"/>
              <w:rPr>
                <w:rFonts w:asciiTheme="majorHAnsi" w:hAnsiTheme="majorHAnsi"/>
                <w:sz w:val="28"/>
                <w:szCs w:val="28"/>
              </w:rPr>
            </w:pPr>
            <w:r w:rsidRPr="00BC5B0F">
              <w:rPr>
                <w:rFonts w:asciiTheme="majorHAnsi" w:hAnsiTheme="majorHAnsi"/>
                <w:sz w:val="28"/>
                <w:szCs w:val="28"/>
              </w:rPr>
              <w:t>Notation</w:t>
            </w:r>
          </w:p>
          <w:p w14:paraId="5DB4C96C" w14:textId="77777777" w:rsidR="00EE23F1" w:rsidRPr="00BC5B0F" w:rsidRDefault="00EE23F1" w:rsidP="00BC5B0F">
            <w:pPr>
              <w:pStyle w:val="ListParagraph"/>
              <w:numPr>
                <w:ilvl w:val="0"/>
                <w:numId w:val="25"/>
              </w:numPr>
              <w:suppressAutoHyphens w:val="0"/>
              <w:autoSpaceDN/>
              <w:spacing w:after="0" w:line="240" w:lineRule="auto"/>
              <w:rPr>
                <w:rFonts w:asciiTheme="majorHAnsi" w:hAnsiTheme="majorHAnsi"/>
                <w:sz w:val="28"/>
                <w:szCs w:val="28"/>
              </w:rPr>
            </w:pPr>
            <w:r w:rsidRPr="00BC5B0F">
              <w:rPr>
                <w:rFonts w:asciiTheme="majorHAnsi" w:hAnsiTheme="majorHAnsi"/>
                <w:sz w:val="28"/>
                <w:szCs w:val="28"/>
              </w:rPr>
              <w:t>Improvising and composing</w:t>
            </w:r>
          </w:p>
          <w:p w14:paraId="0AD6D75C" w14:textId="77777777" w:rsidR="00EE23F1" w:rsidRDefault="00EE23F1" w:rsidP="00BC5B0F">
            <w:pPr>
              <w:pStyle w:val="NormalWeb"/>
              <w:numPr>
                <w:ilvl w:val="0"/>
                <w:numId w:val="25"/>
              </w:numPr>
              <w:rPr>
                <w:rFonts w:asciiTheme="majorHAnsi" w:hAnsiTheme="majorHAnsi"/>
              </w:rPr>
            </w:pPr>
            <w:r>
              <w:rPr>
                <w:rFonts w:asciiTheme="majorHAnsi" w:hAnsiTheme="majorHAnsi"/>
                <w:sz w:val="28"/>
                <w:szCs w:val="28"/>
              </w:rPr>
              <w:t>Performing – Singing and Playin</w:t>
            </w:r>
            <w:r>
              <w:rPr>
                <w:rFonts w:asciiTheme="majorHAnsi" w:hAnsiTheme="majorHAnsi"/>
              </w:rPr>
              <w:t>g</w:t>
            </w:r>
          </w:p>
          <w:p w14:paraId="71FC7E74" w14:textId="1F3D3995" w:rsidR="00BA6CFD" w:rsidRPr="00BA6CFD" w:rsidRDefault="00BA6CFD" w:rsidP="00395119">
            <w:pPr>
              <w:pStyle w:val="NormalWeb"/>
              <w:ind w:left="33"/>
              <w:rPr>
                <w:rFonts w:ascii="Arial" w:hAnsi="Arial" w:cs="Arial"/>
                <w:color w:val="0C0C0C"/>
              </w:rPr>
            </w:pPr>
            <w:r w:rsidRPr="00BA6CFD">
              <w:rPr>
                <w:rFonts w:ascii="Arial" w:hAnsi="Arial" w:cs="Arial"/>
                <w:color w:val="0C0C0C"/>
              </w:rPr>
              <w:t>Each unit combines these strands within a cross-curricular topic designed to capture pupils’ imagination and encourage them to explore music enthusiastically.</w:t>
            </w:r>
          </w:p>
          <w:p w14:paraId="5FD2A6D1" w14:textId="6A952677" w:rsidR="00BA6CFD" w:rsidRPr="00BA6CFD" w:rsidRDefault="00BA6CFD" w:rsidP="00BA6CFD">
            <w:pPr>
              <w:autoSpaceDN/>
              <w:rPr>
                <w:rFonts w:cs="Arial"/>
              </w:rPr>
            </w:pPr>
            <w:r w:rsidRPr="00BA6CFD">
              <w:rPr>
                <w:rFonts w:cs="Arial"/>
              </w:rPr>
              <w:t>Over the course of the journey children will be taught to sing fluently and expressively, play tuned and untuned instruments accurately and with control. They will learn to recognise and name pitch, duration, tempo, timbre, structure, texture and dynamics whilst using them in their own improvisations and compositions.</w:t>
            </w:r>
          </w:p>
          <w:p w14:paraId="7AD564C5" w14:textId="60726F5B" w:rsidR="00751DED" w:rsidRPr="00BA6CFD" w:rsidRDefault="00946F94" w:rsidP="006E6DBA">
            <w:pPr>
              <w:spacing w:before="120" w:after="120"/>
              <w:rPr>
                <w:rFonts w:cs="Arial"/>
                <w:color w:val="000000" w:themeColor="text1"/>
              </w:rPr>
            </w:pPr>
            <w:r w:rsidRPr="00BA6CFD">
              <w:rPr>
                <w:rFonts w:cs="Arial"/>
              </w:rPr>
              <w:t>Curriculum l</w:t>
            </w:r>
            <w:r w:rsidR="006E6DBA" w:rsidRPr="00BA6CFD">
              <w:rPr>
                <w:rFonts w:cs="Arial"/>
              </w:rPr>
              <w:t xml:space="preserve">essons </w:t>
            </w:r>
            <w:r w:rsidR="006E6DBA" w:rsidRPr="00BA6CFD">
              <w:rPr>
                <w:rFonts w:cs="Arial"/>
                <w:color w:val="000000" w:themeColor="text1"/>
              </w:rPr>
              <w:t>consist of a range of learning opportunities:</w:t>
            </w:r>
          </w:p>
          <w:p w14:paraId="116F6999" w14:textId="5C37930E" w:rsidR="006E6DBA" w:rsidRPr="00BA6CFD" w:rsidRDefault="006E6DBA" w:rsidP="006E6DBA">
            <w:pPr>
              <w:spacing w:before="120" w:after="120"/>
              <w:rPr>
                <w:rFonts w:cs="Arial"/>
                <w:color w:val="000000" w:themeColor="text1"/>
              </w:rPr>
            </w:pPr>
            <w:r w:rsidRPr="00BA6CFD">
              <w:rPr>
                <w:rFonts w:cs="Arial"/>
                <w:color w:val="000000" w:themeColor="text1"/>
              </w:rPr>
              <w:t>Listening</w:t>
            </w:r>
            <w:r w:rsidR="00BA6CFD" w:rsidRPr="00BA6CFD">
              <w:rPr>
                <w:rFonts w:cs="Arial"/>
                <w:color w:val="000000" w:themeColor="text1"/>
              </w:rPr>
              <w:t xml:space="preserve"> </w:t>
            </w:r>
            <w:r w:rsidR="009312E2">
              <w:rPr>
                <w:rFonts w:cs="Arial"/>
                <w:color w:val="000000" w:themeColor="text1"/>
              </w:rPr>
              <w:t>and evaluating</w:t>
            </w:r>
            <w:r w:rsidR="00BA6CFD" w:rsidRPr="00BA6CFD">
              <w:rPr>
                <w:rFonts w:cs="Arial"/>
                <w:color w:val="000000" w:themeColor="text1"/>
              </w:rPr>
              <w:t>-</w:t>
            </w:r>
            <w:r w:rsidRPr="00BA6CFD">
              <w:rPr>
                <w:rFonts w:cs="Arial"/>
                <w:color w:val="000000" w:themeColor="text1"/>
              </w:rPr>
              <w:t xml:space="preserve"> exploring a range of musical styles and genres from around the world and different periods of music. </w:t>
            </w:r>
          </w:p>
          <w:p w14:paraId="21D76561" w14:textId="22BF8B1B" w:rsidR="006E6DBA" w:rsidRPr="00946F94" w:rsidRDefault="006E6DBA" w:rsidP="006E6DBA">
            <w:pPr>
              <w:spacing w:before="120" w:after="120"/>
              <w:rPr>
                <w:rFonts w:cs="Arial"/>
              </w:rPr>
            </w:pPr>
            <w:r w:rsidRPr="00BA6CFD">
              <w:rPr>
                <w:rFonts w:cs="Arial"/>
                <w:color w:val="000000" w:themeColor="text1"/>
              </w:rPr>
              <w:t>Whole class instrumental teaching facilitates children to utilise</w:t>
            </w:r>
            <w:r w:rsidRPr="00946F94">
              <w:rPr>
                <w:rFonts w:cs="Arial"/>
                <w:color w:val="000000" w:themeColor="text1"/>
              </w:rPr>
              <w:t xml:space="preserve"> their voice or individual instruments and enable children to read music progressively, from graphic scores to stave notation. </w:t>
            </w:r>
            <w:r w:rsidR="00946F94" w:rsidRPr="00946F94">
              <w:rPr>
                <w:rFonts w:cs="Arial"/>
                <w:color w:val="000000" w:themeColor="text1"/>
              </w:rPr>
              <w:t xml:space="preserve">This year, </w:t>
            </w:r>
            <w:r w:rsidR="00946F94">
              <w:rPr>
                <w:rFonts w:cs="Arial"/>
              </w:rPr>
              <w:t xml:space="preserve">all children in Year </w:t>
            </w:r>
            <w:r w:rsidR="00395119">
              <w:rPr>
                <w:rFonts w:cs="Arial"/>
              </w:rPr>
              <w:t>3 and 4</w:t>
            </w:r>
            <w:r w:rsidR="00946F94">
              <w:rPr>
                <w:rFonts w:cs="Arial"/>
              </w:rPr>
              <w:t xml:space="preserve"> will </w:t>
            </w:r>
            <w:r w:rsidR="00395119">
              <w:rPr>
                <w:rFonts w:cs="Arial"/>
              </w:rPr>
              <w:t xml:space="preserve">learn the recorder and Year 5 and 6 will learn to play the ukulele. </w:t>
            </w:r>
          </w:p>
          <w:p w14:paraId="2050EB93" w14:textId="64891C8C" w:rsidR="006E6DBA" w:rsidRDefault="009312E2" w:rsidP="006E6DBA">
            <w:pPr>
              <w:spacing w:before="120" w:after="120"/>
              <w:rPr>
                <w:rFonts w:cs="Arial"/>
              </w:rPr>
            </w:pPr>
            <w:r>
              <w:rPr>
                <w:rFonts w:cs="Arial"/>
              </w:rPr>
              <w:t>Creating sounds</w:t>
            </w:r>
            <w:r w:rsidR="006E6DBA">
              <w:rPr>
                <w:rFonts w:cs="Arial"/>
              </w:rPr>
              <w:t>, including improvisation</w:t>
            </w:r>
            <w:r>
              <w:rPr>
                <w:rFonts w:cs="Arial"/>
              </w:rPr>
              <w:t xml:space="preserve"> and composing</w:t>
            </w:r>
            <w:r w:rsidR="006E6DBA">
              <w:rPr>
                <w:rFonts w:cs="Arial"/>
              </w:rPr>
              <w:t xml:space="preserve">, facilitates the opportunity for pupils to work individually and as part of a small or larger group. </w:t>
            </w:r>
            <w:r w:rsidR="00946F94">
              <w:rPr>
                <w:rFonts w:cs="Arial"/>
              </w:rPr>
              <w:t xml:space="preserve">During the summer term, Years 5 and 6 work collaboratively to create a leaver’s song. </w:t>
            </w:r>
          </w:p>
          <w:p w14:paraId="7375DEF1" w14:textId="2AF03CB3" w:rsidR="00946F94" w:rsidRDefault="00946F94" w:rsidP="006E6DBA">
            <w:pPr>
              <w:spacing w:before="120" w:after="120"/>
              <w:rPr>
                <w:rFonts w:cs="Arial"/>
              </w:rPr>
            </w:pPr>
            <w:r>
              <w:rPr>
                <w:rFonts w:cs="Arial"/>
              </w:rPr>
              <w:t xml:space="preserve">For pupils in the Early Years, music features during the school day as well as being delivered specifically through the Expressive Arts and Design element of the EYFS curriculum. For pupils in Key stage 1 and Key Stage 2, 45 – 60 minutes of discreet music is timetabled, per week, throughout the year. Children also have a designated singing worship each week. </w:t>
            </w:r>
          </w:p>
          <w:p w14:paraId="47F519C1" w14:textId="77777777" w:rsidR="009312E2" w:rsidRDefault="009312E2" w:rsidP="006E6DBA">
            <w:pPr>
              <w:spacing w:before="120" w:after="120"/>
              <w:rPr>
                <w:rFonts w:cs="Arial"/>
              </w:rPr>
            </w:pPr>
          </w:p>
          <w:p w14:paraId="296F06DD" w14:textId="7839156B" w:rsidR="00F00314" w:rsidRDefault="00F00314" w:rsidP="00F00314">
            <w:pPr>
              <w:pStyle w:val="NormalWeb"/>
            </w:pPr>
            <w:r>
              <w:rPr>
                <w:rFonts w:ascii="Arial" w:hAnsi="Arial" w:cs="Arial"/>
                <w:b/>
                <w:bCs/>
                <w:color w:val="0C0C0C"/>
              </w:rPr>
              <w:lastRenderedPageBreak/>
              <w:t xml:space="preserve">Lesson Delivery </w:t>
            </w:r>
            <w:r>
              <w:rPr>
                <w:rFonts w:ascii="Arial" w:hAnsi="Arial" w:cs="Arial"/>
                <w:color w:val="0C0C0C"/>
              </w:rPr>
              <w:t>- W</w:t>
            </w:r>
            <w:r>
              <w:rPr>
                <w:rFonts w:ascii="ArialMT" w:hAnsi="ArialMT"/>
                <w:color w:val="0C0C0C"/>
              </w:rPr>
              <w:t xml:space="preserve">ithin each music session there will be the following elements: </w:t>
            </w:r>
          </w:p>
          <w:p w14:paraId="23671CC3" w14:textId="687EFACC" w:rsidR="00F00314" w:rsidRDefault="00F00314" w:rsidP="00F00314">
            <w:pPr>
              <w:pStyle w:val="NormalWeb"/>
              <w:numPr>
                <w:ilvl w:val="1"/>
                <w:numId w:val="24"/>
              </w:numPr>
              <w:rPr>
                <w:rFonts w:ascii="ArialMT" w:hAnsi="ArialMT"/>
                <w:color w:val="0C0C0C"/>
              </w:rPr>
            </w:pPr>
            <w:r>
              <w:rPr>
                <w:rFonts w:ascii="ArialMT" w:hAnsi="ArialMT"/>
                <w:color w:val="0C0C0C"/>
              </w:rPr>
              <w:t xml:space="preserve">Explore – key vocabulary shared, a range of music listening and appraisal opportunities. </w:t>
            </w:r>
          </w:p>
          <w:p w14:paraId="027567AC" w14:textId="620B2E52" w:rsidR="00F00314" w:rsidRPr="00F00314" w:rsidRDefault="00F00314" w:rsidP="00F00314">
            <w:pPr>
              <w:pStyle w:val="NormalWeb"/>
              <w:numPr>
                <w:ilvl w:val="1"/>
                <w:numId w:val="24"/>
              </w:numPr>
              <w:rPr>
                <w:rFonts w:ascii="ArialMT" w:hAnsi="ArialMT"/>
                <w:color w:val="0C0C0C"/>
              </w:rPr>
            </w:pPr>
            <w:r>
              <w:rPr>
                <w:rFonts w:ascii="ArialMT" w:hAnsi="ArialMT"/>
                <w:color w:val="0C0C0C"/>
              </w:rPr>
              <w:t xml:space="preserve">Teach – Explanation and modelling. Begin with a recap or introduction which addresses prior learning </w:t>
            </w:r>
            <w:r w:rsidRPr="00F00314">
              <w:rPr>
                <w:rFonts w:ascii="ArialMT" w:hAnsi="ArialMT"/>
                <w:color w:val="0C0C0C"/>
              </w:rPr>
              <w:t xml:space="preserve">The children then are exposed to new learning or learning in their sequence and how it fits within our theme of work. </w:t>
            </w:r>
          </w:p>
          <w:p w14:paraId="0FDB244D" w14:textId="40252A1D" w:rsidR="00F00314" w:rsidRPr="00F00314" w:rsidRDefault="00F00314" w:rsidP="00F00314">
            <w:pPr>
              <w:pStyle w:val="NormalWeb"/>
              <w:numPr>
                <w:ilvl w:val="1"/>
                <w:numId w:val="24"/>
              </w:numPr>
              <w:rPr>
                <w:rFonts w:ascii="ArialMT" w:hAnsi="ArialMT"/>
                <w:color w:val="0C0C0C"/>
              </w:rPr>
            </w:pPr>
            <w:r>
              <w:rPr>
                <w:rFonts w:ascii="ArialMT" w:hAnsi="ArialMT"/>
                <w:color w:val="0C0C0C"/>
              </w:rPr>
              <w:t>Practise and Questioning – discussions during listening and composing including individual and group work. C</w:t>
            </w:r>
            <w:r w:rsidRPr="00F00314">
              <w:rPr>
                <w:rFonts w:ascii="ArialMT" w:hAnsi="ArialMT"/>
                <w:color w:val="0C0C0C"/>
              </w:rPr>
              <w:t xml:space="preserve">hildren are prompted with various assessment questions and questions to get them thinking a little deeper about the skills they have learnt. </w:t>
            </w:r>
          </w:p>
          <w:p w14:paraId="01EB2210" w14:textId="77777777" w:rsidR="00F00314" w:rsidRPr="00F00314" w:rsidRDefault="00F00314" w:rsidP="00F00314">
            <w:pPr>
              <w:pStyle w:val="NormalWeb"/>
              <w:numPr>
                <w:ilvl w:val="1"/>
                <w:numId w:val="24"/>
              </w:numPr>
              <w:spacing w:before="120" w:after="120"/>
              <w:rPr>
                <w:rFonts w:cs="Arial"/>
              </w:rPr>
            </w:pPr>
            <w:r w:rsidRPr="00F00314">
              <w:rPr>
                <w:rFonts w:ascii="ArialMT" w:hAnsi="ArialMT"/>
                <w:color w:val="0C0C0C"/>
              </w:rPr>
              <w:t>Apply – active learning opportunity to apply high quality teaching, completing tasks with scaffolding and challenge.</w:t>
            </w:r>
            <w:r>
              <w:rPr>
                <w:rFonts w:ascii="ArialMT" w:hAnsi="ArialMT"/>
                <w:color w:val="0C0C0C"/>
              </w:rPr>
              <w:t xml:space="preserve"> </w:t>
            </w:r>
          </w:p>
          <w:p w14:paraId="21D68E76" w14:textId="2027B5FB" w:rsidR="00F00314" w:rsidRPr="009406DB" w:rsidRDefault="00F00314" w:rsidP="00F00314">
            <w:pPr>
              <w:pStyle w:val="NormalWeb"/>
              <w:numPr>
                <w:ilvl w:val="1"/>
                <w:numId w:val="24"/>
              </w:numPr>
              <w:spacing w:before="120" w:after="120"/>
              <w:rPr>
                <w:rFonts w:cs="Arial"/>
              </w:rPr>
            </w:pPr>
            <w:r>
              <w:rPr>
                <w:rFonts w:ascii="ArialMT" w:hAnsi="ArialMT"/>
                <w:color w:val="0C0C0C"/>
              </w:rPr>
              <w:t xml:space="preserve">Review – opportunity for self and peer assessment. </w:t>
            </w:r>
          </w:p>
          <w:p w14:paraId="63F4344D" w14:textId="68ABA69C" w:rsidR="009406DB" w:rsidRPr="009406DB" w:rsidRDefault="009406DB" w:rsidP="009406DB">
            <w:pPr>
              <w:pStyle w:val="NormalWeb"/>
              <w:spacing w:before="120" w:after="120"/>
              <w:rPr>
                <w:rFonts w:ascii="Arial" w:hAnsi="Arial" w:cs="Arial"/>
              </w:rPr>
            </w:pPr>
            <w:r w:rsidRPr="009406DB">
              <w:rPr>
                <w:rFonts w:ascii="Arial" w:hAnsi="Arial" w:cs="Arial"/>
              </w:rPr>
              <w:t xml:space="preserve">Continuous AFL </w:t>
            </w:r>
            <w:r>
              <w:rPr>
                <w:rFonts w:ascii="Arial" w:hAnsi="Arial" w:cs="Arial"/>
              </w:rPr>
              <w:t xml:space="preserve">takes place during this lesson cycle. </w:t>
            </w:r>
          </w:p>
          <w:p w14:paraId="7AD564C9" w14:textId="51AE5E0E" w:rsidR="00751DED" w:rsidRPr="00946F94" w:rsidRDefault="006E6DBA" w:rsidP="00946F94">
            <w:pPr>
              <w:spacing w:before="120" w:after="120"/>
              <w:rPr>
                <w:rFonts w:cs="Arial"/>
              </w:rPr>
            </w:pPr>
            <w:r>
              <w:rPr>
                <w:rFonts w:cs="Arial"/>
              </w:rPr>
              <w:t xml:space="preserve">Alongside our music curriculum, we also offer a broad and expansive opportunities for extra curriculum musical experiences. </w:t>
            </w:r>
          </w:p>
        </w:tc>
      </w:tr>
    </w:tbl>
    <w:p w14:paraId="7AD564CB" w14:textId="241FD9AE" w:rsidR="00751DED" w:rsidRDefault="006E6DBA" w:rsidP="006E6DBA">
      <w:pPr>
        <w:pStyle w:val="Heading2"/>
        <w:spacing w:before="600"/>
      </w:pPr>
      <w:bookmarkStart w:id="16" w:name="_Toc443397160"/>
      <w:proofErr w:type="spellStart"/>
      <w:r>
        <w:lastRenderedPageBreak/>
        <w:t>Extra Curricular</w:t>
      </w:r>
      <w:proofErr w:type="spellEnd"/>
      <w:r>
        <w:t xml:space="preserve"> Music</w:t>
      </w:r>
    </w:p>
    <w:p w14:paraId="7AD564CC" w14:textId="77777777" w:rsidR="00751DED" w:rsidRDefault="00F15877" w:rsidP="006E6DBA">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C99A32" w14:textId="142D3AF2" w:rsidR="00BA6CFD" w:rsidRDefault="006E6DBA" w:rsidP="006E6DBA">
            <w:pPr>
              <w:spacing w:before="120" w:after="120"/>
            </w:pPr>
            <w:r>
              <w:t xml:space="preserve">At St Giles’ &amp; St </w:t>
            </w:r>
            <w:proofErr w:type="gramStart"/>
            <w:r>
              <w:t>George’s</w:t>
            </w:r>
            <w:proofErr w:type="gramEnd"/>
            <w:r>
              <w:t xml:space="preserve"> we pride ourselves with the breadth of</w:t>
            </w:r>
            <w:r w:rsidR="00946F94">
              <w:t xml:space="preserve"> extra-curricular music opportunities available to all our children. </w:t>
            </w:r>
            <w:r>
              <w:t>All instrument</w:t>
            </w:r>
            <w:r w:rsidR="00946F94">
              <w:t xml:space="preserve">al tuition is provided </w:t>
            </w:r>
            <w:r>
              <w:t>by specialist music teachers from the Entrust music service and Rocksteady, aiding both progress and enjoyment</w:t>
            </w:r>
            <w:r w:rsidR="00946F94">
              <w:t xml:space="preserve">, </w:t>
            </w:r>
            <w:r>
              <w:t xml:space="preserve">providing opportunities for performance. </w:t>
            </w:r>
          </w:p>
          <w:p w14:paraId="7A85BB4A" w14:textId="30EBED09" w:rsidR="00BA6CFD" w:rsidRDefault="003A5894" w:rsidP="006E6DBA">
            <w:pPr>
              <w:spacing w:before="120" w:after="120"/>
              <w:rPr>
                <w:b/>
                <w:bCs/>
              </w:rPr>
            </w:pPr>
            <w:r>
              <w:rPr>
                <w:b/>
                <w:bCs/>
              </w:rPr>
              <w:t>Individual and Group</w:t>
            </w:r>
            <w:r w:rsidRPr="003A5894">
              <w:rPr>
                <w:b/>
                <w:bCs/>
              </w:rPr>
              <w:t xml:space="preserve"> Tuition </w:t>
            </w:r>
          </w:p>
          <w:p w14:paraId="47B40B8F" w14:textId="65F14EF4" w:rsidR="003A5894" w:rsidRPr="00BA6CFD" w:rsidRDefault="006E6DBA" w:rsidP="006E6DBA">
            <w:pPr>
              <w:spacing w:before="120" w:after="120"/>
              <w:rPr>
                <w:b/>
                <w:bCs/>
              </w:rPr>
            </w:pPr>
            <w:r>
              <w:t xml:space="preserve">Individual </w:t>
            </w:r>
            <w:r w:rsidR="003A5894">
              <w:t xml:space="preserve">and group </w:t>
            </w:r>
            <w:r>
              <w:t xml:space="preserve">woodwind instrumental lessons are offered from </w:t>
            </w:r>
            <w:r w:rsidR="00946F94">
              <w:t>Y1</w:t>
            </w:r>
            <w:r>
              <w:t xml:space="preserve"> to Y6 in recorder, flute, clarinet, saxophone. </w:t>
            </w:r>
          </w:p>
          <w:p w14:paraId="72B1053C" w14:textId="1AF7BB22" w:rsidR="006E6DBA" w:rsidRDefault="006E6DBA" w:rsidP="006E6DBA">
            <w:pPr>
              <w:spacing w:before="120" w:after="120"/>
            </w:pPr>
            <w:r>
              <w:t xml:space="preserve">These lessons </w:t>
            </w:r>
            <w:r w:rsidR="003A5894">
              <w:t xml:space="preserve">are delivered by Entrust Music Service in collaboration with The Music Partnership, they are </w:t>
            </w:r>
            <w:r>
              <w:t>taught throughout the school day</w:t>
            </w:r>
            <w:r w:rsidR="003A5894">
              <w:t xml:space="preserve"> and </w:t>
            </w:r>
            <w:r>
              <w:t xml:space="preserve">based on </w:t>
            </w:r>
            <w:r>
              <w:rPr>
                <w:rFonts w:ascii="ArialMT" w:hAnsi="ArialMT"/>
                <w:color w:val="0C0C0C"/>
              </w:rPr>
              <w:t xml:space="preserve">peripatetic music teachers’ timetables. </w:t>
            </w:r>
            <w:r>
              <w:t xml:space="preserve">Lessons are taught individually </w:t>
            </w:r>
            <w:r w:rsidR="007167F5">
              <w:t xml:space="preserve">or in </w:t>
            </w:r>
            <w:r>
              <w:t>small groups</w:t>
            </w:r>
            <w:r w:rsidR="003A5894">
              <w:t>,</w:t>
            </w:r>
            <w:r>
              <w:t xml:space="preserve"> based on ability</w:t>
            </w:r>
            <w:r w:rsidR="003A5894">
              <w:t>,</w:t>
            </w:r>
            <w:r>
              <w:t xml:space="preserve"> </w:t>
            </w:r>
            <w:r w:rsidR="00946F94">
              <w:t>and delivered in</w:t>
            </w:r>
            <w:r>
              <w:t xml:space="preserve"> a designated music room. Children </w:t>
            </w:r>
            <w:r w:rsidR="003A5894">
              <w:t xml:space="preserve">can </w:t>
            </w:r>
            <w:r>
              <w:t xml:space="preserve">work through the graded syllabus of national accredited music examinations. When ready, children are encouraged to work towards music exams and attend the </w:t>
            </w:r>
            <w:r w:rsidR="00946F94">
              <w:t xml:space="preserve">local </w:t>
            </w:r>
            <w:r>
              <w:t xml:space="preserve">music centre on a Saturday morning </w:t>
            </w:r>
            <w:r w:rsidR="00946F94">
              <w:t>to</w:t>
            </w:r>
            <w:r>
              <w:t xml:space="preserve"> participate in performances there. </w:t>
            </w:r>
            <w:r w:rsidR="007167F5">
              <w:t xml:space="preserve">Each term pupils will receive a report card to </w:t>
            </w:r>
            <w:r w:rsidR="00DF78D9">
              <w:t xml:space="preserve">celebrate their success in their instrument. </w:t>
            </w:r>
          </w:p>
          <w:p w14:paraId="2A6A734B" w14:textId="5ECB689F" w:rsidR="003A5388" w:rsidRDefault="003A5388" w:rsidP="006E6DBA">
            <w:pPr>
              <w:spacing w:before="120" w:after="120"/>
            </w:pPr>
            <w:r>
              <w:lastRenderedPageBreak/>
              <w:t xml:space="preserve">Woodwind pupils will perform throughout the year during assemblies and </w:t>
            </w:r>
            <w:r w:rsidR="0046133C">
              <w:t xml:space="preserve">in a Music Showcase concert during the summer term. </w:t>
            </w:r>
          </w:p>
          <w:p w14:paraId="4A644B4C" w14:textId="3705F139" w:rsidR="006E6DBA" w:rsidRDefault="006E6DBA" w:rsidP="006E6DBA">
            <w:pPr>
              <w:spacing w:before="120" w:after="120"/>
            </w:pPr>
            <w:r>
              <w:t xml:space="preserve">Instrumental tuition is paid for by parents at a reduced rate and is supplemented by the school budget. There is no cost to children and families for instrumental hire. </w:t>
            </w:r>
          </w:p>
          <w:p w14:paraId="5B01AEC0" w14:textId="77777777" w:rsidR="003A5894" w:rsidRDefault="003A5894" w:rsidP="003A5894">
            <w:pPr>
              <w:pStyle w:val="NormalWeb"/>
            </w:pPr>
            <w:proofErr w:type="spellStart"/>
            <w:r>
              <w:rPr>
                <w:rFonts w:ascii="Arial" w:hAnsi="Arial" w:cs="Arial"/>
                <w:b/>
                <w:bCs/>
                <w:color w:val="0C0C0C"/>
              </w:rPr>
              <w:t>RockSteady</w:t>
            </w:r>
            <w:proofErr w:type="spellEnd"/>
            <w:r>
              <w:rPr>
                <w:rFonts w:ascii="Arial" w:hAnsi="Arial" w:cs="Arial"/>
                <w:b/>
                <w:bCs/>
                <w:color w:val="0C0C0C"/>
              </w:rPr>
              <w:t xml:space="preserve"> </w:t>
            </w:r>
          </w:p>
          <w:p w14:paraId="4F182542" w14:textId="57AF952F" w:rsidR="00BA6CFD" w:rsidRDefault="006E6DBA" w:rsidP="006E6DBA">
            <w:pPr>
              <w:spacing w:before="120" w:after="120"/>
            </w:pPr>
            <w:r>
              <w:t xml:space="preserve">Rocksteady provides </w:t>
            </w:r>
            <w:r w:rsidR="003A5894">
              <w:t>ensemble</w:t>
            </w:r>
            <w:r>
              <w:t xml:space="preserve"> lessons for pupils from Reception to Year 6 on electric drums, electric guitar, bass guitar, keyboard and vocals. </w:t>
            </w:r>
            <w:r w:rsidR="003A5894">
              <w:t xml:space="preserve">Ensembles take place on a Tuesday morning and have been hugely popular. Rehearsals take place in our care club room to provide sufficient space and lessons are charged to parents directly by </w:t>
            </w:r>
            <w:proofErr w:type="spellStart"/>
            <w:r w:rsidR="003A5894">
              <w:t>RockSteady</w:t>
            </w:r>
            <w:proofErr w:type="spellEnd"/>
            <w:r w:rsidR="003A5894">
              <w:t xml:space="preserve">. There is an option for 1 bursary place each year within the </w:t>
            </w:r>
            <w:proofErr w:type="spellStart"/>
            <w:r w:rsidR="003A5894">
              <w:t>RockSteady</w:t>
            </w:r>
            <w:proofErr w:type="spellEnd"/>
            <w:r w:rsidR="003A5894">
              <w:t xml:space="preserve"> provision</w:t>
            </w:r>
            <w:r w:rsidR="00DF78D9">
              <w:t xml:space="preserve"> and we </w:t>
            </w:r>
            <w:r w:rsidR="003A5388">
              <w:t xml:space="preserve">will match fund 2 additional places this year. </w:t>
            </w:r>
            <w:r w:rsidR="003A5894">
              <w:t xml:space="preserve">Termly concerts are held so that each </w:t>
            </w:r>
            <w:proofErr w:type="spellStart"/>
            <w:r w:rsidR="003A5894">
              <w:t>RockSteady</w:t>
            </w:r>
            <w:proofErr w:type="spellEnd"/>
            <w:r w:rsidR="003A5894">
              <w:t xml:space="preserve"> band can perform for pupils and parents/carers. </w:t>
            </w:r>
          </w:p>
          <w:p w14:paraId="2F7B9501" w14:textId="77777777" w:rsidR="00BA6CFD" w:rsidRDefault="00BA6CFD" w:rsidP="006E6DBA">
            <w:pPr>
              <w:spacing w:before="120" w:after="120"/>
            </w:pPr>
          </w:p>
          <w:p w14:paraId="04171C61" w14:textId="1BA92D6E" w:rsidR="003A5894" w:rsidRPr="003A5894" w:rsidRDefault="003A5894" w:rsidP="006E6DBA">
            <w:pPr>
              <w:spacing w:before="120" w:after="120"/>
              <w:rPr>
                <w:b/>
                <w:bCs/>
              </w:rPr>
            </w:pPr>
            <w:r w:rsidRPr="003A5894">
              <w:rPr>
                <w:b/>
                <w:bCs/>
              </w:rPr>
              <w:t>Singing Squad</w:t>
            </w:r>
          </w:p>
          <w:p w14:paraId="77C14078" w14:textId="13552288" w:rsidR="006E6DBA" w:rsidRDefault="006E6DBA" w:rsidP="006E6DBA">
            <w:pPr>
              <w:spacing w:before="120" w:after="120"/>
            </w:pPr>
            <w:r>
              <w:t>For those children who love to sing, we run a weekly singing squad for children in Years 3-6. This</w:t>
            </w:r>
            <w:r w:rsidR="00946F94">
              <w:t xml:space="preserve"> </w:t>
            </w:r>
            <w:r w:rsidR="0046133C">
              <w:t>before school</w:t>
            </w:r>
            <w:r w:rsidR="00946F94">
              <w:t xml:space="preserve"> time club has a core group of pupils who engage brilliantly </w:t>
            </w:r>
            <w:r w:rsidR="00FA7761">
              <w:t xml:space="preserve">and </w:t>
            </w:r>
            <w:r w:rsidR="0046133C">
              <w:t>will lead them to</w:t>
            </w:r>
            <w:r w:rsidR="00946F94">
              <w:t xml:space="preserve"> perform in a range of venues, e.g. </w:t>
            </w:r>
            <w:r>
              <w:t>Stoke’s Gotta Sing at the Mitchell Arts Centre</w:t>
            </w:r>
            <w:r w:rsidR="00946F94">
              <w:t xml:space="preserve">, Festival of Music at the Victoria Hall and </w:t>
            </w:r>
            <w:r>
              <w:t xml:space="preserve">Young Voices in Birmingham. </w:t>
            </w:r>
            <w:r w:rsidR="0007534C">
              <w:t>The</w:t>
            </w:r>
            <w:r w:rsidR="00FA7761">
              <w:t xml:space="preserve">re may be an opportunity to sing at </w:t>
            </w:r>
            <w:r w:rsidR="0007534C">
              <w:t xml:space="preserve">a Three Spires Trust Conference. </w:t>
            </w:r>
          </w:p>
          <w:p w14:paraId="11AA0594" w14:textId="77777777" w:rsidR="0007534C" w:rsidRDefault="0007534C" w:rsidP="006E6DBA">
            <w:pPr>
              <w:spacing w:before="120" w:after="120"/>
            </w:pPr>
          </w:p>
          <w:p w14:paraId="7C7050CF" w14:textId="6E06721D" w:rsidR="003A5894" w:rsidRDefault="003A5894" w:rsidP="006E6DBA">
            <w:pPr>
              <w:spacing w:before="120" w:after="120"/>
              <w:rPr>
                <w:b/>
                <w:bCs/>
              </w:rPr>
            </w:pPr>
            <w:r w:rsidRPr="003A5894">
              <w:rPr>
                <w:b/>
                <w:bCs/>
              </w:rPr>
              <w:t>Recorders</w:t>
            </w:r>
          </w:p>
          <w:p w14:paraId="1E59EC54" w14:textId="105C8BAB" w:rsidR="003A5894" w:rsidRPr="003A5894" w:rsidRDefault="00946F94" w:rsidP="006E6DBA">
            <w:pPr>
              <w:spacing w:before="120" w:after="120"/>
            </w:pPr>
            <w:r>
              <w:t>Along</w:t>
            </w:r>
            <w:r w:rsidR="003A5894">
              <w:t xml:space="preserve"> with individual paid tuition, an after-school recorder club is offered. This is for anyone with an interest in playing the recorder, not just those children having recorder lessons. Pupils learn a range of pieces and attend the Victoria Hall with other schools from the area to perform in a concert.</w:t>
            </w:r>
          </w:p>
          <w:p w14:paraId="269AE138" w14:textId="29DC793F" w:rsidR="00946F94" w:rsidRDefault="006E6DBA" w:rsidP="003A5894">
            <w:pPr>
              <w:spacing w:before="120" w:after="120"/>
              <w:rPr>
                <w:rFonts w:cs="Arial"/>
              </w:rPr>
            </w:pPr>
            <w:r>
              <w:rPr>
                <w:rFonts w:cs="Arial"/>
              </w:rPr>
              <w:t xml:space="preserve">We offer further music opportunities for KS1 and KS2 in </w:t>
            </w:r>
            <w:r w:rsidR="000E5164">
              <w:rPr>
                <w:rFonts w:cs="Arial"/>
              </w:rPr>
              <w:t>an after-school music club</w:t>
            </w:r>
            <w:r>
              <w:rPr>
                <w:rFonts w:cs="Arial"/>
              </w:rPr>
              <w:t xml:space="preserve">. </w:t>
            </w:r>
          </w:p>
          <w:p w14:paraId="7AD564D5" w14:textId="1CAC0ECC" w:rsidR="003A5894" w:rsidRPr="00946F94" w:rsidRDefault="00946F94" w:rsidP="003A5894">
            <w:pPr>
              <w:spacing w:before="120" w:after="120"/>
            </w:pPr>
            <w:r>
              <w:t xml:space="preserve">We have good community links with the local churches, hospital and residential homes that pupils perform at for different events throughout the year. </w:t>
            </w:r>
            <w:r w:rsidR="006E6DBA">
              <w:rPr>
                <w:rFonts w:cs="Arial"/>
              </w:rPr>
              <w:t xml:space="preserve"> </w:t>
            </w:r>
          </w:p>
        </w:tc>
      </w:tr>
    </w:tbl>
    <w:p w14:paraId="7AD564D7" w14:textId="77CBF350" w:rsidR="00751DED" w:rsidRDefault="00F15877" w:rsidP="006E6DBA">
      <w:pPr>
        <w:pStyle w:val="Heading2"/>
        <w:spacing w:before="600"/>
      </w:pPr>
      <w:r>
        <w:lastRenderedPageBreak/>
        <w:t>Musical experiences</w:t>
      </w:r>
    </w:p>
    <w:p w14:paraId="7AD564D8" w14:textId="77777777" w:rsidR="00751DED" w:rsidRDefault="00F15877" w:rsidP="006E6DBA">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ACA3E0" w14:textId="4EB4CC0A" w:rsidR="00946F94" w:rsidRDefault="00946F94" w:rsidP="006E6DBA">
            <w:pPr>
              <w:spacing w:before="120" w:after="120"/>
            </w:pPr>
            <w:r>
              <w:t>Each week, c</w:t>
            </w:r>
            <w:r w:rsidR="006E6DBA">
              <w:t xml:space="preserve">hildren take part in singing </w:t>
            </w:r>
            <w:r>
              <w:t>practice sessions</w:t>
            </w:r>
            <w:r w:rsidR="006E6DBA">
              <w:t>, this is through whole school assemblies, designated singing worship</w:t>
            </w:r>
            <w:r>
              <w:t xml:space="preserve"> and</w:t>
            </w:r>
            <w:r w:rsidR="006E6DBA">
              <w:t xml:space="preserve"> class worship.</w:t>
            </w:r>
            <w:r>
              <w:t xml:space="preserve"> </w:t>
            </w:r>
          </w:p>
          <w:p w14:paraId="265D4968" w14:textId="77777777" w:rsidR="00946F94" w:rsidRDefault="003A5894" w:rsidP="006E6DBA">
            <w:pPr>
              <w:spacing w:before="120" w:after="120"/>
            </w:pPr>
            <w:r>
              <w:t>Traditionally, EYFS and KS1 perform</w:t>
            </w:r>
            <w:r w:rsidR="00946F94">
              <w:t xml:space="preserve"> in nativities</w:t>
            </w:r>
            <w:r>
              <w:t xml:space="preserve"> at Christmas. </w:t>
            </w:r>
          </w:p>
          <w:p w14:paraId="1E741A54" w14:textId="64FCFEF1" w:rsidR="00946F94" w:rsidRDefault="003A5894" w:rsidP="006E6DBA">
            <w:pPr>
              <w:spacing w:before="120" w:after="120"/>
            </w:pPr>
            <w:r>
              <w:rPr>
                <w:rFonts w:ascii="ArialMT" w:hAnsi="ArialMT"/>
                <w:color w:val="0C0C0C"/>
              </w:rPr>
              <w:lastRenderedPageBreak/>
              <w:t xml:space="preserve">In </w:t>
            </w:r>
            <w:r w:rsidRPr="003A5894">
              <w:rPr>
                <w:rFonts w:cs="Arial"/>
                <w:color w:val="0C0C0C"/>
              </w:rPr>
              <w:t>Year 6</w:t>
            </w:r>
            <w:r w:rsidR="00946F94">
              <w:rPr>
                <w:rFonts w:cs="Arial"/>
                <w:color w:val="0C0C0C"/>
              </w:rPr>
              <w:t>,</w:t>
            </w:r>
            <w:r w:rsidRPr="003A5894">
              <w:rPr>
                <w:rFonts w:cs="Arial"/>
                <w:color w:val="0C0C0C"/>
              </w:rPr>
              <w:t xml:space="preserve"> pupils take part in a theatrical production performed to parents and their peers. This production includes the learning and performance of songs. </w:t>
            </w:r>
            <w:r w:rsidRPr="003A5894">
              <w:rPr>
                <w:rFonts w:cs="Arial"/>
              </w:rPr>
              <w:t xml:space="preserve">These are performed </w:t>
            </w:r>
            <w:r w:rsidR="00946F94" w:rsidRPr="003A5894">
              <w:rPr>
                <w:rFonts w:cs="Arial"/>
              </w:rPr>
              <w:t>a few</w:t>
            </w:r>
            <w:r w:rsidRPr="003A5894">
              <w:rPr>
                <w:rFonts w:cs="Arial"/>
              </w:rPr>
              <w:t xml:space="preserve"> times, and we welcome our parents</w:t>
            </w:r>
            <w:r w:rsidR="00946F94">
              <w:rPr>
                <w:rFonts w:cs="Arial"/>
              </w:rPr>
              <w:t xml:space="preserve">, </w:t>
            </w:r>
            <w:r w:rsidRPr="003A5894">
              <w:rPr>
                <w:rFonts w:cs="Arial"/>
              </w:rPr>
              <w:t xml:space="preserve">governors </w:t>
            </w:r>
            <w:r w:rsidR="00946F94">
              <w:rPr>
                <w:rFonts w:cs="Arial"/>
              </w:rPr>
              <w:t xml:space="preserve">and members of the community </w:t>
            </w:r>
            <w:r w:rsidRPr="003A5894">
              <w:rPr>
                <w:rFonts w:cs="Arial"/>
              </w:rPr>
              <w:t>to enjoy these performances.</w:t>
            </w:r>
            <w:r>
              <w:t xml:space="preserve"> </w:t>
            </w:r>
          </w:p>
          <w:p w14:paraId="57522BEF" w14:textId="76BA3D87" w:rsidR="00946F94" w:rsidRDefault="00336D0A" w:rsidP="006E6DBA">
            <w:pPr>
              <w:spacing w:before="120" w:after="120"/>
            </w:pPr>
            <w:r>
              <w:t>D</w:t>
            </w:r>
            <w:r w:rsidR="00692B0D">
              <w:t xml:space="preserve">ue to </w:t>
            </w:r>
            <w:proofErr w:type="spellStart"/>
            <w:proofErr w:type="gramStart"/>
            <w:r w:rsidR="00692B0D">
              <w:t>it’s</w:t>
            </w:r>
            <w:proofErr w:type="spellEnd"/>
            <w:proofErr w:type="gramEnd"/>
            <w:r w:rsidR="00692B0D">
              <w:t xml:space="preserve"> huge success and positive feedback </w:t>
            </w:r>
            <w:r w:rsidR="0013040E">
              <w:t>we hold a Music Showcase in the</w:t>
            </w:r>
            <w:r>
              <w:t xml:space="preserve"> Summer term </w:t>
            </w:r>
            <w:r w:rsidR="0013040E">
              <w:t xml:space="preserve">and is now an </w:t>
            </w:r>
            <w:r w:rsidR="00946F94">
              <w:t>annual event on the school calendar.</w:t>
            </w:r>
            <w:r w:rsidR="0013040E">
              <w:t xml:space="preserve"> This showcase encourages children with a musical interest along with those that have </w:t>
            </w:r>
            <w:r w:rsidR="00C40E0F">
              <w:t xml:space="preserve">learnt an instrument to perform to an audience in familiar school setting. </w:t>
            </w:r>
          </w:p>
          <w:p w14:paraId="76C35CDF" w14:textId="0FF91612" w:rsidR="003A5894" w:rsidRDefault="003A5894" w:rsidP="006E6DBA">
            <w:pPr>
              <w:spacing w:before="120" w:after="120"/>
              <w:rPr>
                <w:color w:val="000000" w:themeColor="text1"/>
              </w:rPr>
            </w:pPr>
            <w:r w:rsidRPr="00946F94">
              <w:rPr>
                <w:color w:val="000000" w:themeColor="text1"/>
              </w:rPr>
              <w:t xml:space="preserve">Each year we have a Royal Shakespeare week and music features as one of the elements of this week. </w:t>
            </w:r>
          </w:p>
          <w:p w14:paraId="1381A74B" w14:textId="1BC97DB1" w:rsidR="00946F94" w:rsidRPr="00BA6CFD" w:rsidRDefault="00946F94" w:rsidP="00BA6CFD">
            <w:pPr>
              <w:pStyle w:val="NormalWeb"/>
            </w:pPr>
            <w:r>
              <w:rPr>
                <w:rFonts w:ascii="ArialMT" w:hAnsi="ArialMT"/>
                <w:color w:val="0C0C0C"/>
              </w:rPr>
              <w:t xml:space="preserve">Our school </w:t>
            </w:r>
            <w:r w:rsidR="0007534C">
              <w:rPr>
                <w:rFonts w:ascii="ArialMT" w:hAnsi="ArialMT"/>
                <w:color w:val="0C0C0C"/>
              </w:rPr>
              <w:t xml:space="preserve">aim to </w:t>
            </w:r>
            <w:r>
              <w:rPr>
                <w:rFonts w:ascii="ArialMT" w:hAnsi="ArialMT"/>
                <w:color w:val="0C0C0C"/>
              </w:rPr>
              <w:t xml:space="preserve">experience a Pantomime each year, either at the theatre or a company performance in-house, ensuring that all pupils experience watching a live performance. </w:t>
            </w:r>
          </w:p>
          <w:p w14:paraId="2643629E" w14:textId="7976B7FE" w:rsidR="005C1224" w:rsidRPr="00946F94" w:rsidRDefault="005C1224" w:rsidP="005C1224">
            <w:pPr>
              <w:pStyle w:val="NormalWeb"/>
              <w:rPr>
                <w:rFonts w:ascii="Arial" w:hAnsi="Arial" w:cs="Arial"/>
                <w:color w:val="000000" w:themeColor="text1"/>
              </w:rPr>
            </w:pPr>
            <w:r w:rsidRPr="00946F94">
              <w:rPr>
                <w:rFonts w:ascii="ArialMT" w:hAnsi="ArialMT"/>
                <w:color w:val="000000" w:themeColor="text1"/>
              </w:rPr>
              <w:t xml:space="preserve">Children develop good performance skills through the recording of video and </w:t>
            </w:r>
            <w:r w:rsidR="00946F94" w:rsidRPr="00946F94">
              <w:rPr>
                <w:rFonts w:ascii="ArialMT" w:hAnsi="ArialMT"/>
                <w:color w:val="000000" w:themeColor="text1"/>
              </w:rPr>
              <w:t xml:space="preserve">some </w:t>
            </w:r>
            <w:r w:rsidRPr="00946F94">
              <w:rPr>
                <w:rFonts w:ascii="ArialMT" w:hAnsi="ArialMT"/>
                <w:color w:val="000000" w:themeColor="text1"/>
              </w:rPr>
              <w:t xml:space="preserve">audio as part of their class music assessments. </w:t>
            </w:r>
            <w:r w:rsidR="00946F94" w:rsidRPr="00946F94">
              <w:rPr>
                <w:rFonts w:ascii="Arial" w:hAnsi="Arial" w:cs="Arial"/>
              </w:rPr>
              <w:t>Formal and informal classroom music is shared with parents/ carers via Class Dojo</w:t>
            </w:r>
            <w:r w:rsidR="00C40E0F">
              <w:rPr>
                <w:rFonts w:ascii="Arial" w:hAnsi="Arial" w:cs="Arial"/>
              </w:rPr>
              <w:t xml:space="preserve"> and music evidence is recorded in Evidence Me. </w:t>
            </w:r>
          </w:p>
          <w:p w14:paraId="7874967F" w14:textId="43EA4F2B" w:rsidR="00751DED" w:rsidRDefault="005C1224" w:rsidP="00946F94">
            <w:pPr>
              <w:pStyle w:val="NormalWeb"/>
              <w:rPr>
                <w:rFonts w:ascii="ArialMT" w:hAnsi="ArialMT"/>
                <w:color w:val="000000" w:themeColor="text1"/>
              </w:rPr>
            </w:pPr>
            <w:r w:rsidRPr="00946F94">
              <w:rPr>
                <w:rFonts w:ascii="ArialMT" w:hAnsi="ArialMT"/>
                <w:color w:val="000000" w:themeColor="text1"/>
              </w:rPr>
              <w:t xml:space="preserve">Pupils who learn an instrument can speak to their teacher about performing a song to their class during lesson time. Children should make sure that they have their music and instruments when they wish to perform. </w:t>
            </w:r>
          </w:p>
          <w:p w14:paraId="7AD564DE" w14:textId="6FFEE29E" w:rsidR="00946F94" w:rsidRPr="00946F94" w:rsidRDefault="00946F94" w:rsidP="00946F94">
            <w:pPr>
              <w:pStyle w:val="NormalWeb"/>
              <w:rPr>
                <w:color w:val="000000" w:themeColor="text1"/>
              </w:rPr>
            </w:pPr>
          </w:p>
        </w:tc>
      </w:tr>
    </w:tbl>
    <w:p w14:paraId="7AD564E0" w14:textId="77777777" w:rsidR="00751DED" w:rsidRDefault="00F15877" w:rsidP="006E6DBA">
      <w:pPr>
        <w:pStyle w:val="Heading2"/>
        <w:tabs>
          <w:tab w:val="left" w:pos="8034"/>
        </w:tabs>
        <w:spacing w:before="600"/>
      </w:pPr>
      <w:r>
        <w:lastRenderedPageBreak/>
        <w:t>In the future</w:t>
      </w:r>
    </w:p>
    <w:p w14:paraId="7AD564E1" w14:textId="77777777" w:rsidR="00751DED" w:rsidRDefault="00F15877" w:rsidP="006E6DBA">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54929" w14:textId="0C752620" w:rsidR="00C40E0F" w:rsidRDefault="003A5894" w:rsidP="006E6DBA">
            <w:pPr>
              <w:spacing w:before="120" w:after="120"/>
              <w:rPr>
                <w:rFonts w:cs="Arial"/>
              </w:rPr>
            </w:pPr>
            <w:r>
              <w:rPr>
                <w:rFonts w:cs="Arial"/>
              </w:rPr>
              <w:t xml:space="preserve">Our vision for music development at St Giles’ &amp; St George’s Academy is to </w:t>
            </w:r>
            <w:r w:rsidR="00BA6CFD">
              <w:rPr>
                <w:rFonts w:cs="Arial"/>
              </w:rPr>
              <w:t>continue to develop</w:t>
            </w:r>
            <w:r>
              <w:rPr>
                <w:rFonts w:cs="Arial"/>
              </w:rPr>
              <w:t xml:space="preserve"> a music curriculum that allows all teachers to deliver high-quality lessons in which children will flourish</w:t>
            </w:r>
            <w:r w:rsidR="00946F94">
              <w:rPr>
                <w:rFonts w:cs="Arial"/>
              </w:rPr>
              <w:t xml:space="preserve">. </w:t>
            </w:r>
            <w:r w:rsidR="00BA6CFD">
              <w:rPr>
                <w:rFonts w:cs="Arial"/>
              </w:rPr>
              <w:t xml:space="preserve">This will be achieved by September 2025. </w:t>
            </w:r>
          </w:p>
          <w:p w14:paraId="5B194314" w14:textId="285AF221" w:rsidR="00F9499D" w:rsidRPr="00F9499D" w:rsidRDefault="00C40E0F" w:rsidP="006E6DBA">
            <w:pPr>
              <w:spacing w:before="120" w:after="120"/>
              <w:rPr>
                <w:rFonts w:cs="Arial"/>
              </w:rPr>
            </w:pPr>
            <w:r>
              <w:rPr>
                <w:rFonts w:cs="Arial"/>
              </w:rPr>
              <w:t>The Music Curriculum journey underwent some changes during the 202</w:t>
            </w:r>
            <w:r w:rsidR="00723215">
              <w:rPr>
                <w:rFonts w:cs="Arial"/>
              </w:rPr>
              <w:t>4-</w:t>
            </w:r>
            <w:r>
              <w:rPr>
                <w:rFonts w:cs="Arial"/>
              </w:rPr>
              <w:t>2025 academic year and so the focus for this year is on the teaching and learning of music</w:t>
            </w:r>
            <w:r w:rsidR="0082285E">
              <w:rPr>
                <w:rFonts w:cs="Arial"/>
              </w:rPr>
              <w:t xml:space="preserve"> by class teachers, ensuring that small steps are well matched and assessment data is accurate to enable progress to be monitored</w:t>
            </w:r>
            <w:r w:rsidR="00F9499D">
              <w:rPr>
                <w:rFonts w:cs="Arial"/>
              </w:rPr>
              <w:t xml:space="preserve">. </w:t>
            </w:r>
          </w:p>
          <w:p w14:paraId="729B76C9" w14:textId="0527B04C" w:rsidR="00BA6CFD" w:rsidRDefault="003A5894" w:rsidP="006E6DBA">
            <w:pPr>
              <w:spacing w:before="120" w:after="120"/>
              <w:rPr>
                <w:rFonts w:cs="Arial"/>
              </w:rPr>
            </w:pPr>
            <w:r>
              <w:rPr>
                <w:rFonts w:cs="Arial"/>
              </w:rPr>
              <w:t xml:space="preserve">In </w:t>
            </w:r>
            <w:r w:rsidR="00C40E0F">
              <w:rPr>
                <w:rFonts w:cs="Arial"/>
              </w:rPr>
              <w:t>2025-26</w:t>
            </w:r>
            <w:r>
              <w:rPr>
                <w:rFonts w:cs="Arial"/>
              </w:rPr>
              <w:t xml:space="preserve"> we will ensure that</w:t>
            </w:r>
            <w:r w:rsidR="00946F94">
              <w:rPr>
                <w:rFonts w:cs="Arial"/>
              </w:rPr>
              <w:t xml:space="preserve"> w</w:t>
            </w:r>
            <w:r>
              <w:rPr>
                <w:rFonts w:cs="Arial"/>
              </w:rPr>
              <w:t xml:space="preserve">e aim to build on the depth of music that we already have in place by extending the opportunities </w:t>
            </w:r>
            <w:r w:rsidR="00723215">
              <w:rPr>
                <w:rFonts w:cs="Arial"/>
              </w:rPr>
              <w:t xml:space="preserve">for more pupils to learn </w:t>
            </w:r>
            <w:r>
              <w:rPr>
                <w:rFonts w:cs="Arial"/>
              </w:rPr>
              <w:t xml:space="preserve">to play an instrument through our whole class </w:t>
            </w:r>
            <w:r w:rsidR="00723215">
              <w:rPr>
                <w:rFonts w:cs="Arial"/>
              </w:rPr>
              <w:t xml:space="preserve">recorder and ukulele teaching. </w:t>
            </w:r>
            <w:r>
              <w:rPr>
                <w:rFonts w:cs="Arial"/>
              </w:rPr>
              <w:t xml:space="preserve"> </w:t>
            </w:r>
          </w:p>
          <w:p w14:paraId="2264BDC3" w14:textId="60BE88EF" w:rsidR="00BA6CFD" w:rsidRDefault="00BA6CFD" w:rsidP="00BA6CFD">
            <w:pPr>
              <w:pStyle w:val="NormalWeb"/>
              <w:rPr>
                <w:rFonts w:ascii="ArialMT" w:hAnsi="ArialMT"/>
              </w:rPr>
            </w:pPr>
            <w:r>
              <w:rPr>
                <w:rFonts w:ascii="ArialMT" w:hAnsi="ArialMT"/>
              </w:rPr>
              <w:t xml:space="preserve">Strengthen links with external music organisations – investigate opportunities for pupils to watch/ listen to live performances to inspire future musicians. </w:t>
            </w:r>
          </w:p>
          <w:p w14:paraId="7AD564E4" w14:textId="654841E8" w:rsidR="00BA6CFD" w:rsidRPr="00BA6CFD" w:rsidRDefault="00BA6CFD" w:rsidP="00BA6CFD">
            <w:pPr>
              <w:pStyle w:val="NormalWeb"/>
              <w:rPr>
                <w:rFonts w:ascii="ArialMT" w:hAnsi="ArialMT"/>
              </w:rPr>
            </w:pPr>
            <w:r>
              <w:rPr>
                <w:rFonts w:ascii="ArialMT" w:hAnsi="ArialMT"/>
              </w:rPr>
              <w:lastRenderedPageBreak/>
              <w:t xml:space="preserve">Performance opportunities – </w:t>
            </w:r>
            <w:r w:rsidR="00723215">
              <w:rPr>
                <w:rFonts w:ascii="ArialMT" w:hAnsi="ArialMT"/>
              </w:rPr>
              <w:t>continue to provide opportunities f</w:t>
            </w:r>
            <w:r>
              <w:rPr>
                <w:rFonts w:ascii="ArialMT" w:hAnsi="ArialMT"/>
              </w:rPr>
              <w:t xml:space="preserve">or children in school and beyond showcasing music </w:t>
            </w:r>
            <w:r w:rsidR="00193D11">
              <w:rPr>
                <w:rFonts w:ascii="ArialMT" w:hAnsi="ArialMT"/>
              </w:rPr>
              <w:t xml:space="preserve">and </w:t>
            </w:r>
            <w:r>
              <w:rPr>
                <w:rFonts w:ascii="ArialMT" w:hAnsi="ArialMT"/>
              </w:rPr>
              <w:t xml:space="preserve">curriculum music.  </w:t>
            </w:r>
          </w:p>
        </w:tc>
      </w:tr>
    </w:tbl>
    <w:p w14:paraId="7AD564E6" w14:textId="77777777" w:rsidR="00751DED" w:rsidRDefault="00F15877" w:rsidP="006E6DBA">
      <w:pPr>
        <w:pStyle w:val="Heading2"/>
        <w:spacing w:before="600"/>
      </w:pPr>
      <w:r>
        <w:lastRenderedPageBreak/>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E8" w14:textId="77777777" w:rsidR="00751DED" w:rsidRDefault="00F15877" w:rsidP="006E6DBA">
            <w:pPr>
              <w:spacing w:before="120" w:after="120"/>
            </w:pPr>
            <w:r>
              <w:rPr>
                <w:rFonts w:cs="Arial"/>
              </w:rPr>
              <w:t xml:space="preserve">The Department for Education publishes a </w:t>
            </w:r>
            <w:hyperlink r:id="rId8" w:history="1">
              <w:r>
                <w:rPr>
                  <w:rStyle w:val="Hyperlink"/>
                  <w:rFonts w:cs="Arial"/>
                </w:rPr>
                <w:t>guide for parents and young people</w:t>
              </w:r>
            </w:hyperlink>
            <w:r>
              <w:rPr>
                <w:rFonts w:cs="Arial"/>
              </w:rPr>
              <w:t xml:space="preserve"> on how they can get involved in music in and out of school, and where they can go to for support beyond the school. </w:t>
            </w:r>
          </w:p>
          <w:p w14:paraId="35B4BF5D" w14:textId="2E9CCFC0" w:rsidR="00946F94" w:rsidRDefault="00946F94" w:rsidP="003A5894">
            <w:pPr>
              <w:pStyle w:val="NormalWeb"/>
              <w:rPr>
                <w:rFonts w:ascii="ArialMT" w:hAnsi="ArialMT"/>
                <w:color w:val="0C0C0C"/>
              </w:rPr>
            </w:pPr>
            <w:r>
              <w:rPr>
                <w:rFonts w:ascii="ArialMT" w:hAnsi="ArialMT"/>
                <w:color w:val="0C0C0C"/>
              </w:rPr>
              <w:t xml:space="preserve">Entrust Music Services Staffordshire, </w:t>
            </w:r>
            <w:hyperlink r:id="rId9" w:history="1">
              <w:r w:rsidRPr="00820CC9">
                <w:rPr>
                  <w:rStyle w:val="Hyperlink"/>
                  <w:rFonts w:ascii="ArialMT" w:hAnsi="ArialMT"/>
                </w:rPr>
                <w:t>https://entrustmusic.co.uk/</w:t>
              </w:r>
            </w:hyperlink>
            <w:r>
              <w:rPr>
                <w:rFonts w:ascii="ArialMT" w:hAnsi="ArialMT"/>
                <w:color w:val="0C0C0C"/>
              </w:rPr>
              <w:t xml:space="preserve"> </w:t>
            </w:r>
          </w:p>
          <w:p w14:paraId="6F6373D3" w14:textId="77777777" w:rsidR="00BA6CFD" w:rsidRDefault="00BA6CFD" w:rsidP="003A5894">
            <w:pPr>
              <w:pStyle w:val="NormalWeb"/>
              <w:rPr>
                <w:rFonts w:ascii="Arial" w:hAnsi="Arial" w:cs="Arial"/>
                <w:color w:val="0C0C0C"/>
              </w:rPr>
            </w:pPr>
            <w:r w:rsidRPr="00BA6CFD">
              <w:rPr>
                <w:rFonts w:ascii="Arial" w:hAnsi="Arial" w:cs="Arial"/>
                <w:b/>
                <w:bCs/>
                <w:color w:val="0C0C0C"/>
              </w:rPr>
              <w:t xml:space="preserve">CPD </w:t>
            </w:r>
            <w:r w:rsidRPr="00BA6CFD">
              <w:rPr>
                <w:rFonts w:ascii="Arial" w:hAnsi="Arial" w:cs="Arial"/>
                <w:color w:val="0C0C0C"/>
              </w:rPr>
              <w:t xml:space="preserve">- We value the importance of quality first teaching and recognise the need for teachers to have a strong subject knowledge in music. Ongoing CPD is provided in the form of teacher videos for each music unit throughout the </w:t>
            </w:r>
            <w:r>
              <w:rPr>
                <w:rFonts w:ascii="Arial" w:hAnsi="Arial" w:cs="Arial"/>
                <w:color w:val="0C0C0C"/>
              </w:rPr>
              <w:t xml:space="preserve">Kapow </w:t>
            </w:r>
            <w:r w:rsidRPr="00BA6CFD">
              <w:rPr>
                <w:rFonts w:ascii="Arial" w:hAnsi="Arial" w:cs="Arial"/>
                <w:color w:val="0C0C0C"/>
              </w:rPr>
              <w:t xml:space="preserve">scheme. </w:t>
            </w:r>
          </w:p>
          <w:p w14:paraId="2B3F9433" w14:textId="555F6AE0" w:rsidR="00BA6CFD" w:rsidRPr="00BA6CFD" w:rsidRDefault="00BA6CFD" w:rsidP="003A5894">
            <w:pPr>
              <w:pStyle w:val="NormalWeb"/>
              <w:rPr>
                <w:rFonts w:ascii="Arial" w:hAnsi="Arial" w:cs="Arial"/>
              </w:rPr>
            </w:pPr>
            <w:r w:rsidRPr="00BA6CFD">
              <w:rPr>
                <w:rFonts w:ascii="Arial" w:hAnsi="Arial" w:cs="Arial"/>
                <w:color w:val="0C0C0C"/>
              </w:rPr>
              <w:t xml:space="preserve">Teachers of classes who receive whole class instrumental tuition will take part in the music lessons and develop their subject knowledge through learning a musical instrument alongside the class. </w:t>
            </w:r>
          </w:p>
          <w:p w14:paraId="7AD564EA" w14:textId="77777777" w:rsidR="003A5894" w:rsidRDefault="003A5894" w:rsidP="006E6DBA">
            <w:pPr>
              <w:spacing w:before="120" w:after="120"/>
            </w:pPr>
          </w:p>
        </w:tc>
      </w:tr>
      <w:bookmarkEnd w:id="14"/>
      <w:bookmarkEnd w:id="15"/>
      <w:bookmarkEnd w:id="16"/>
    </w:tbl>
    <w:p w14:paraId="7AD564EC" w14:textId="77777777" w:rsidR="00751DED" w:rsidRDefault="00751DED" w:rsidP="006E6DBA"/>
    <w:sectPr w:rsidR="00751DED">
      <w:headerReference w:type="default" r:id="rId10"/>
      <w:footerReference w:type="default" r:id="rId1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65CA52" w14:textId="77777777" w:rsidR="00B42613" w:rsidRDefault="00B42613">
      <w:pPr>
        <w:spacing w:after="0" w:line="240" w:lineRule="auto"/>
      </w:pPr>
      <w:r>
        <w:separator/>
      </w:r>
    </w:p>
  </w:endnote>
  <w:endnote w:type="continuationSeparator" w:id="0">
    <w:p w14:paraId="17AB1EF4" w14:textId="77777777" w:rsidR="00B42613" w:rsidRDefault="00B426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MT">
    <w:altName w:val="Arial"/>
    <w:panose1 w:val="020B0604020202020204"/>
    <w:charset w:val="00"/>
    <w:family w:val="roman"/>
    <w:pitch w:val="default"/>
  </w:font>
  <w:font w:name="SymbolMT">
    <w:altName w:val="Cambria"/>
    <w:panose1 w:val="020B0604020202020204"/>
    <w:charset w:val="00"/>
    <w:family w:val="roman"/>
    <w:notTrueType/>
    <w:pitch w:val="default"/>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BE7BAB" w14:textId="77777777" w:rsidR="00B42613" w:rsidRDefault="00B42613">
      <w:pPr>
        <w:spacing w:after="0" w:line="240" w:lineRule="auto"/>
      </w:pPr>
      <w:r>
        <w:separator/>
      </w:r>
    </w:p>
  </w:footnote>
  <w:footnote w:type="continuationSeparator" w:id="0">
    <w:p w14:paraId="6A0882CA" w14:textId="77777777" w:rsidR="00B42613" w:rsidRDefault="00B426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03419D0"/>
    <w:multiLevelType w:val="hybridMultilevel"/>
    <w:tmpl w:val="037AD94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33021011"/>
    <w:multiLevelType w:val="multilevel"/>
    <w:tmpl w:val="438CCC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8" w15:restartNumberingAfterBreak="0">
    <w:nsid w:val="3BDA57E2"/>
    <w:multiLevelType w:val="hybridMultilevel"/>
    <w:tmpl w:val="27A68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0"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2632447"/>
    <w:multiLevelType w:val="multilevel"/>
    <w:tmpl w:val="C3F40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49045C74"/>
    <w:multiLevelType w:val="hybridMultilevel"/>
    <w:tmpl w:val="112E4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4A2F2093"/>
    <w:multiLevelType w:val="multilevel"/>
    <w:tmpl w:val="AFBAED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8" w15:restartNumberingAfterBreak="0">
    <w:nsid w:val="51BE1ED1"/>
    <w:multiLevelType w:val="multilevel"/>
    <w:tmpl w:val="C96A975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20"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22"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4" w15:restartNumberingAfterBreak="0">
    <w:nsid w:val="67DE7615"/>
    <w:multiLevelType w:val="multilevel"/>
    <w:tmpl w:val="84683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79387350">
    <w:abstractNumId w:val="23"/>
  </w:num>
  <w:num w:numId="2" w16cid:durableId="1495416476">
    <w:abstractNumId w:val="20"/>
  </w:num>
  <w:num w:numId="3" w16cid:durableId="328876181">
    <w:abstractNumId w:val="4"/>
  </w:num>
  <w:num w:numId="4" w16cid:durableId="735518379">
    <w:abstractNumId w:val="22"/>
  </w:num>
  <w:num w:numId="5" w16cid:durableId="575362892">
    <w:abstractNumId w:val="15"/>
  </w:num>
  <w:num w:numId="6" w16cid:durableId="2062434673">
    <w:abstractNumId w:val="19"/>
  </w:num>
  <w:num w:numId="7" w16cid:durableId="680820459">
    <w:abstractNumId w:val="17"/>
  </w:num>
  <w:num w:numId="8" w16cid:durableId="996959543">
    <w:abstractNumId w:val="10"/>
  </w:num>
  <w:num w:numId="9" w16cid:durableId="1856266713">
    <w:abstractNumId w:val="6"/>
  </w:num>
  <w:num w:numId="10" w16cid:durableId="1822043343">
    <w:abstractNumId w:val="0"/>
  </w:num>
  <w:num w:numId="11" w16cid:durableId="1705597645">
    <w:abstractNumId w:val="13"/>
  </w:num>
  <w:num w:numId="12" w16cid:durableId="1594051076">
    <w:abstractNumId w:val="7"/>
  </w:num>
  <w:num w:numId="13" w16cid:durableId="959800135">
    <w:abstractNumId w:val="9"/>
  </w:num>
  <w:num w:numId="14" w16cid:durableId="1483740165">
    <w:abstractNumId w:val="21"/>
  </w:num>
  <w:num w:numId="15" w16cid:durableId="1229338416">
    <w:abstractNumId w:val="12"/>
  </w:num>
  <w:num w:numId="16" w16cid:durableId="2016496622">
    <w:abstractNumId w:val="3"/>
  </w:num>
  <w:num w:numId="17" w16cid:durableId="2024628342">
    <w:abstractNumId w:val="2"/>
  </w:num>
  <w:num w:numId="18" w16cid:durableId="1257638527">
    <w:abstractNumId w:val="8"/>
  </w:num>
  <w:num w:numId="19" w16cid:durableId="1773697098">
    <w:abstractNumId w:val="16"/>
  </w:num>
  <w:num w:numId="20" w16cid:durableId="1660425015">
    <w:abstractNumId w:val="11"/>
  </w:num>
  <w:num w:numId="21" w16cid:durableId="1686011539">
    <w:abstractNumId w:val="24"/>
  </w:num>
  <w:num w:numId="22" w16cid:durableId="91365149">
    <w:abstractNumId w:val="5"/>
  </w:num>
  <w:num w:numId="23" w16cid:durableId="557253616">
    <w:abstractNumId w:val="14"/>
  </w:num>
  <w:num w:numId="24" w16cid:durableId="357050654">
    <w:abstractNumId w:val="18"/>
  </w:num>
  <w:num w:numId="25" w16cid:durableId="18299801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1"/>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23CD2"/>
    <w:rsid w:val="0002442F"/>
    <w:rsid w:val="000501DE"/>
    <w:rsid w:val="0007534C"/>
    <w:rsid w:val="000E5164"/>
    <w:rsid w:val="00107BAB"/>
    <w:rsid w:val="0013040E"/>
    <w:rsid w:val="00193D11"/>
    <w:rsid w:val="001F76A3"/>
    <w:rsid w:val="00324558"/>
    <w:rsid w:val="00336D0A"/>
    <w:rsid w:val="0036269B"/>
    <w:rsid w:val="00395119"/>
    <w:rsid w:val="003A5388"/>
    <w:rsid w:val="003A5894"/>
    <w:rsid w:val="00417C7A"/>
    <w:rsid w:val="0046133C"/>
    <w:rsid w:val="00476E61"/>
    <w:rsid w:val="004B1485"/>
    <w:rsid w:val="00586C25"/>
    <w:rsid w:val="005C1224"/>
    <w:rsid w:val="005D505B"/>
    <w:rsid w:val="00692B0D"/>
    <w:rsid w:val="006E6DBA"/>
    <w:rsid w:val="007167F5"/>
    <w:rsid w:val="00723215"/>
    <w:rsid w:val="00751DED"/>
    <w:rsid w:val="0082285E"/>
    <w:rsid w:val="00873FA6"/>
    <w:rsid w:val="009312E2"/>
    <w:rsid w:val="009406DB"/>
    <w:rsid w:val="00946F94"/>
    <w:rsid w:val="009C4E43"/>
    <w:rsid w:val="009F2B8D"/>
    <w:rsid w:val="00A10CB9"/>
    <w:rsid w:val="00A61375"/>
    <w:rsid w:val="00A8747C"/>
    <w:rsid w:val="00B15E01"/>
    <w:rsid w:val="00B20B78"/>
    <w:rsid w:val="00B36BA0"/>
    <w:rsid w:val="00B42613"/>
    <w:rsid w:val="00BA6CFD"/>
    <w:rsid w:val="00BC5B0F"/>
    <w:rsid w:val="00C40E0F"/>
    <w:rsid w:val="00C66BBD"/>
    <w:rsid w:val="00DF78D9"/>
    <w:rsid w:val="00E664F5"/>
    <w:rsid w:val="00EE23F1"/>
    <w:rsid w:val="00F00314"/>
    <w:rsid w:val="00F15877"/>
    <w:rsid w:val="00F9499D"/>
    <w:rsid w:val="00FA7761"/>
    <w:rsid w:val="00FD05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uiPriority w:val="1"/>
    <w:qFormat/>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paragraph" w:styleId="NormalWeb">
    <w:name w:val="Normal (Web)"/>
    <w:basedOn w:val="Normal"/>
    <w:uiPriority w:val="99"/>
    <w:unhideWhenUsed/>
    <w:rsid w:val="006E6DBA"/>
    <w:pPr>
      <w:suppressAutoHyphens w:val="0"/>
      <w:autoSpaceDN/>
      <w:spacing w:before="100" w:beforeAutospacing="1" w:after="100" w:afterAutospacing="1" w:line="240" w:lineRule="auto"/>
    </w:pPr>
    <w:rPr>
      <w:rFonts w:ascii="Times New Roman" w:hAnsi="Times New Roman"/>
      <w:color w:val="auto"/>
    </w:rPr>
  </w:style>
  <w:style w:type="paragraph" w:customStyle="1" w:styleId="TableParagraph">
    <w:name w:val="Table Paragraph"/>
    <w:basedOn w:val="Normal"/>
    <w:uiPriority w:val="1"/>
    <w:qFormat/>
    <w:rsid w:val="00BA6CFD"/>
    <w:pPr>
      <w:widowControl w:val="0"/>
      <w:suppressAutoHyphens w:val="0"/>
      <w:autoSpaceDE w:val="0"/>
      <w:spacing w:after="0" w:line="240" w:lineRule="auto"/>
      <w:ind w:left="96"/>
    </w:pPr>
    <w:rPr>
      <w:rFonts w:eastAsia="Arial" w:cs="Arial"/>
      <w:color w:val="auto"/>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524186">
      <w:bodyDiv w:val="1"/>
      <w:marLeft w:val="0"/>
      <w:marRight w:val="0"/>
      <w:marTop w:val="0"/>
      <w:marBottom w:val="0"/>
      <w:divBdr>
        <w:top w:val="none" w:sz="0" w:space="0" w:color="auto"/>
        <w:left w:val="none" w:sz="0" w:space="0" w:color="auto"/>
        <w:bottom w:val="none" w:sz="0" w:space="0" w:color="auto"/>
        <w:right w:val="none" w:sz="0" w:space="0" w:color="auto"/>
      </w:divBdr>
      <w:divsChild>
        <w:div w:id="934556385">
          <w:marLeft w:val="0"/>
          <w:marRight w:val="0"/>
          <w:marTop w:val="0"/>
          <w:marBottom w:val="0"/>
          <w:divBdr>
            <w:top w:val="none" w:sz="0" w:space="0" w:color="auto"/>
            <w:left w:val="none" w:sz="0" w:space="0" w:color="auto"/>
            <w:bottom w:val="none" w:sz="0" w:space="0" w:color="auto"/>
            <w:right w:val="none" w:sz="0" w:space="0" w:color="auto"/>
          </w:divBdr>
          <w:divsChild>
            <w:div w:id="848569408">
              <w:marLeft w:val="0"/>
              <w:marRight w:val="0"/>
              <w:marTop w:val="0"/>
              <w:marBottom w:val="0"/>
              <w:divBdr>
                <w:top w:val="none" w:sz="0" w:space="0" w:color="auto"/>
                <w:left w:val="none" w:sz="0" w:space="0" w:color="auto"/>
                <w:bottom w:val="none" w:sz="0" w:space="0" w:color="auto"/>
                <w:right w:val="none" w:sz="0" w:space="0" w:color="auto"/>
              </w:divBdr>
              <w:divsChild>
                <w:div w:id="1008604326">
                  <w:marLeft w:val="0"/>
                  <w:marRight w:val="0"/>
                  <w:marTop w:val="0"/>
                  <w:marBottom w:val="0"/>
                  <w:divBdr>
                    <w:top w:val="none" w:sz="0" w:space="0" w:color="auto"/>
                    <w:left w:val="none" w:sz="0" w:space="0" w:color="auto"/>
                    <w:bottom w:val="none" w:sz="0" w:space="0" w:color="auto"/>
                    <w:right w:val="none" w:sz="0" w:space="0" w:color="auto"/>
                  </w:divBdr>
                  <w:divsChild>
                    <w:div w:id="1963997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564434">
      <w:bodyDiv w:val="1"/>
      <w:marLeft w:val="0"/>
      <w:marRight w:val="0"/>
      <w:marTop w:val="0"/>
      <w:marBottom w:val="0"/>
      <w:divBdr>
        <w:top w:val="none" w:sz="0" w:space="0" w:color="auto"/>
        <w:left w:val="none" w:sz="0" w:space="0" w:color="auto"/>
        <w:bottom w:val="none" w:sz="0" w:space="0" w:color="auto"/>
        <w:right w:val="none" w:sz="0" w:space="0" w:color="auto"/>
      </w:divBdr>
      <w:divsChild>
        <w:div w:id="1073116956">
          <w:marLeft w:val="0"/>
          <w:marRight w:val="0"/>
          <w:marTop w:val="0"/>
          <w:marBottom w:val="0"/>
          <w:divBdr>
            <w:top w:val="none" w:sz="0" w:space="0" w:color="auto"/>
            <w:left w:val="none" w:sz="0" w:space="0" w:color="auto"/>
            <w:bottom w:val="none" w:sz="0" w:space="0" w:color="auto"/>
            <w:right w:val="none" w:sz="0" w:space="0" w:color="auto"/>
          </w:divBdr>
          <w:divsChild>
            <w:div w:id="1481114893">
              <w:marLeft w:val="0"/>
              <w:marRight w:val="0"/>
              <w:marTop w:val="0"/>
              <w:marBottom w:val="0"/>
              <w:divBdr>
                <w:top w:val="none" w:sz="0" w:space="0" w:color="auto"/>
                <w:left w:val="none" w:sz="0" w:space="0" w:color="auto"/>
                <w:bottom w:val="none" w:sz="0" w:space="0" w:color="auto"/>
                <w:right w:val="none" w:sz="0" w:space="0" w:color="auto"/>
              </w:divBdr>
              <w:divsChild>
                <w:div w:id="228854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1687276">
      <w:bodyDiv w:val="1"/>
      <w:marLeft w:val="0"/>
      <w:marRight w:val="0"/>
      <w:marTop w:val="0"/>
      <w:marBottom w:val="0"/>
      <w:divBdr>
        <w:top w:val="none" w:sz="0" w:space="0" w:color="auto"/>
        <w:left w:val="none" w:sz="0" w:space="0" w:color="auto"/>
        <w:bottom w:val="none" w:sz="0" w:space="0" w:color="auto"/>
        <w:right w:val="none" w:sz="0" w:space="0" w:color="auto"/>
      </w:divBdr>
      <w:divsChild>
        <w:div w:id="1836188279">
          <w:marLeft w:val="0"/>
          <w:marRight w:val="0"/>
          <w:marTop w:val="0"/>
          <w:marBottom w:val="0"/>
          <w:divBdr>
            <w:top w:val="none" w:sz="0" w:space="0" w:color="auto"/>
            <w:left w:val="none" w:sz="0" w:space="0" w:color="auto"/>
            <w:bottom w:val="none" w:sz="0" w:space="0" w:color="auto"/>
            <w:right w:val="none" w:sz="0" w:space="0" w:color="auto"/>
          </w:divBdr>
          <w:divsChild>
            <w:div w:id="1497763944">
              <w:marLeft w:val="0"/>
              <w:marRight w:val="0"/>
              <w:marTop w:val="0"/>
              <w:marBottom w:val="0"/>
              <w:divBdr>
                <w:top w:val="none" w:sz="0" w:space="0" w:color="auto"/>
                <w:left w:val="none" w:sz="0" w:space="0" w:color="auto"/>
                <w:bottom w:val="none" w:sz="0" w:space="0" w:color="auto"/>
                <w:right w:val="none" w:sz="0" w:space="0" w:color="auto"/>
              </w:divBdr>
              <w:divsChild>
                <w:div w:id="1441533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624242">
      <w:bodyDiv w:val="1"/>
      <w:marLeft w:val="0"/>
      <w:marRight w:val="0"/>
      <w:marTop w:val="0"/>
      <w:marBottom w:val="0"/>
      <w:divBdr>
        <w:top w:val="none" w:sz="0" w:space="0" w:color="auto"/>
        <w:left w:val="none" w:sz="0" w:space="0" w:color="auto"/>
        <w:bottom w:val="none" w:sz="0" w:space="0" w:color="auto"/>
        <w:right w:val="none" w:sz="0" w:space="0" w:color="auto"/>
      </w:divBdr>
      <w:divsChild>
        <w:div w:id="1217232382">
          <w:marLeft w:val="0"/>
          <w:marRight w:val="0"/>
          <w:marTop w:val="0"/>
          <w:marBottom w:val="0"/>
          <w:divBdr>
            <w:top w:val="none" w:sz="0" w:space="0" w:color="auto"/>
            <w:left w:val="none" w:sz="0" w:space="0" w:color="auto"/>
            <w:bottom w:val="none" w:sz="0" w:space="0" w:color="auto"/>
            <w:right w:val="none" w:sz="0" w:space="0" w:color="auto"/>
          </w:divBdr>
          <w:divsChild>
            <w:div w:id="127820849">
              <w:marLeft w:val="0"/>
              <w:marRight w:val="0"/>
              <w:marTop w:val="0"/>
              <w:marBottom w:val="0"/>
              <w:divBdr>
                <w:top w:val="none" w:sz="0" w:space="0" w:color="auto"/>
                <w:left w:val="none" w:sz="0" w:space="0" w:color="auto"/>
                <w:bottom w:val="none" w:sz="0" w:space="0" w:color="auto"/>
                <w:right w:val="none" w:sz="0" w:space="0" w:color="auto"/>
              </w:divBdr>
              <w:divsChild>
                <w:div w:id="344291276">
                  <w:marLeft w:val="0"/>
                  <w:marRight w:val="0"/>
                  <w:marTop w:val="0"/>
                  <w:marBottom w:val="0"/>
                  <w:divBdr>
                    <w:top w:val="none" w:sz="0" w:space="0" w:color="auto"/>
                    <w:left w:val="none" w:sz="0" w:space="0" w:color="auto"/>
                    <w:bottom w:val="none" w:sz="0" w:space="0" w:color="auto"/>
                    <w:right w:val="none" w:sz="0" w:space="0" w:color="auto"/>
                  </w:divBdr>
                  <w:divsChild>
                    <w:div w:id="86733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5487772">
      <w:bodyDiv w:val="1"/>
      <w:marLeft w:val="0"/>
      <w:marRight w:val="0"/>
      <w:marTop w:val="0"/>
      <w:marBottom w:val="0"/>
      <w:divBdr>
        <w:top w:val="none" w:sz="0" w:space="0" w:color="auto"/>
        <w:left w:val="none" w:sz="0" w:space="0" w:color="auto"/>
        <w:bottom w:val="none" w:sz="0" w:space="0" w:color="auto"/>
        <w:right w:val="none" w:sz="0" w:space="0" w:color="auto"/>
      </w:divBdr>
      <w:divsChild>
        <w:div w:id="1431392949">
          <w:marLeft w:val="0"/>
          <w:marRight w:val="0"/>
          <w:marTop w:val="0"/>
          <w:marBottom w:val="0"/>
          <w:divBdr>
            <w:top w:val="none" w:sz="0" w:space="0" w:color="auto"/>
            <w:left w:val="none" w:sz="0" w:space="0" w:color="auto"/>
            <w:bottom w:val="none" w:sz="0" w:space="0" w:color="auto"/>
            <w:right w:val="none" w:sz="0" w:space="0" w:color="auto"/>
          </w:divBdr>
          <w:divsChild>
            <w:div w:id="1966886593">
              <w:marLeft w:val="0"/>
              <w:marRight w:val="0"/>
              <w:marTop w:val="0"/>
              <w:marBottom w:val="0"/>
              <w:divBdr>
                <w:top w:val="none" w:sz="0" w:space="0" w:color="auto"/>
                <w:left w:val="none" w:sz="0" w:space="0" w:color="auto"/>
                <w:bottom w:val="none" w:sz="0" w:space="0" w:color="auto"/>
                <w:right w:val="none" w:sz="0" w:space="0" w:color="auto"/>
              </w:divBdr>
              <w:divsChild>
                <w:div w:id="2120445439">
                  <w:marLeft w:val="0"/>
                  <w:marRight w:val="0"/>
                  <w:marTop w:val="0"/>
                  <w:marBottom w:val="0"/>
                  <w:divBdr>
                    <w:top w:val="none" w:sz="0" w:space="0" w:color="auto"/>
                    <w:left w:val="none" w:sz="0" w:space="0" w:color="auto"/>
                    <w:bottom w:val="none" w:sz="0" w:space="0" w:color="auto"/>
                    <w:right w:val="none" w:sz="0" w:space="0" w:color="auto"/>
                  </w:divBdr>
                  <w:divsChild>
                    <w:div w:id="1983004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7093783">
      <w:bodyDiv w:val="1"/>
      <w:marLeft w:val="0"/>
      <w:marRight w:val="0"/>
      <w:marTop w:val="0"/>
      <w:marBottom w:val="0"/>
      <w:divBdr>
        <w:top w:val="none" w:sz="0" w:space="0" w:color="auto"/>
        <w:left w:val="none" w:sz="0" w:space="0" w:color="auto"/>
        <w:bottom w:val="none" w:sz="0" w:space="0" w:color="auto"/>
        <w:right w:val="none" w:sz="0" w:space="0" w:color="auto"/>
      </w:divBdr>
      <w:divsChild>
        <w:div w:id="1731882015">
          <w:marLeft w:val="0"/>
          <w:marRight w:val="0"/>
          <w:marTop w:val="0"/>
          <w:marBottom w:val="0"/>
          <w:divBdr>
            <w:top w:val="none" w:sz="0" w:space="0" w:color="auto"/>
            <w:left w:val="none" w:sz="0" w:space="0" w:color="auto"/>
            <w:bottom w:val="none" w:sz="0" w:space="0" w:color="auto"/>
            <w:right w:val="none" w:sz="0" w:space="0" w:color="auto"/>
          </w:divBdr>
          <w:divsChild>
            <w:div w:id="2006862529">
              <w:marLeft w:val="0"/>
              <w:marRight w:val="0"/>
              <w:marTop w:val="0"/>
              <w:marBottom w:val="0"/>
              <w:divBdr>
                <w:top w:val="none" w:sz="0" w:space="0" w:color="auto"/>
                <w:left w:val="none" w:sz="0" w:space="0" w:color="auto"/>
                <w:bottom w:val="none" w:sz="0" w:space="0" w:color="auto"/>
                <w:right w:val="none" w:sz="0" w:space="0" w:color="auto"/>
              </w:divBdr>
              <w:divsChild>
                <w:div w:id="705564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0219879">
      <w:bodyDiv w:val="1"/>
      <w:marLeft w:val="0"/>
      <w:marRight w:val="0"/>
      <w:marTop w:val="0"/>
      <w:marBottom w:val="0"/>
      <w:divBdr>
        <w:top w:val="none" w:sz="0" w:space="0" w:color="auto"/>
        <w:left w:val="none" w:sz="0" w:space="0" w:color="auto"/>
        <w:bottom w:val="none" w:sz="0" w:space="0" w:color="auto"/>
        <w:right w:val="none" w:sz="0" w:space="0" w:color="auto"/>
      </w:divBdr>
      <w:divsChild>
        <w:div w:id="1047685949">
          <w:marLeft w:val="0"/>
          <w:marRight w:val="0"/>
          <w:marTop w:val="0"/>
          <w:marBottom w:val="0"/>
          <w:divBdr>
            <w:top w:val="none" w:sz="0" w:space="0" w:color="auto"/>
            <w:left w:val="none" w:sz="0" w:space="0" w:color="auto"/>
            <w:bottom w:val="none" w:sz="0" w:space="0" w:color="auto"/>
            <w:right w:val="none" w:sz="0" w:space="0" w:color="auto"/>
          </w:divBdr>
          <w:divsChild>
            <w:div w:id="1513256369">
              <w:marLeft w:val="0"/>
              <w:marRight w:val="0"/>
              <w:marTop w:val="0"/>
              <w:marBottom w:val="0"/>
              <w:divBdr>
                <w:top w:val="none" w:sz="0" w:space="0" w:color="auto"/>
                <w:left w:val="none" w:sz="0" w:space="0" w:color="auto"/>
                <w:bottom w:val="none" w:sz="0" w:space="0" w:color="auto"/>
                <w:right w:val="none" w:sz="0" w:space="0" w:color="auto"/>
              </w:divBdr>
              <w:divsChild>
                <w:div w:id="1665039341">
                  <w:marLeft w:val="0"/>
                  <w:marRight w:val="0"/>
                  <w:marTop w:val="0"/>
                  <w:marBottom w:val="0"/>
                  <w:divBdr>
                    <w:top w:val="none" w:sz="0" w:space="0" w:color="auto"/>
                    <w:left w:val="none" w:sz="0" w:space="0" w:color="auto"/>
                    <w:bottom w:val="none" w:sz="0" w:space="0" w:color="auto"/>
                    <w:right w:val="none" w:sz="0" w:space="0" w:color="auto"/>
                  </w:divBdr>
                  <w:divsChild>
                    <w:div w:id="1152866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4809736">
      <w:bodyDiv w:val="1"/>
      <w:marLeft w:val="0"/>
      <w:marRight w:val="0"/>
      <w:marTop w:val="0"/>
      <w:marBottom w:val="0"/>
      <w:divBdr>
        <w:top w:val="none" w:sz="0" w:space="0" w:color="auto"/>
        <w:left w:val="none" w:sz="0" w:space="0" w:color="auto"/>
        <w:bottom w:val="none" w:sz="0" w:space="0" w:color="auto"/>
        <w:right w:val="none" w:sz="0" w:space="0" w:color="auto"/>
      </w:divBdr>
      <w:divsChild>
        <w:div w:id="1487013629">
          <w:marLeft w:val="0"/>
          <w:marRight w:val="0"/>
          <w:marTop w:val="0"/>
          <w:marBottom w:val="0"/>
          <w:divBdr>
            <w:top w:val="none" w:sz="0" w:space="0" w:color="auto"/>
            <w:left w:val="none" w:sz="0" w:space="0" w:color="auto"/>
            <w:bottom w:val="none" w:sz="0" w:space="0" w:color="auto"/>
            <w:right w:val="none" w:sz="0" w:space="0" w:color="auto"/>
          </w:divBdr>
          <w:divsChild>
            <w:div w:id="363093718">
              <w:marLeft w:val="0"/>
              <w:marRight w:val="0"/>
              <w:marTop w:val="0"/>
              <w:marBottom w:val="0"/>
              <w:divBdr>
                <w:top w:val="none" w:sz="0" w:space="0" w:color="auto"/>
                <w:left w:val="none" w:sz="0" w:space="0" w:color="auto"/>
                <w:bottom w:val="none" w:sz="0" w:space="0" w:color="auto"/>
                <w:right w:val="none" w:sz="0" w:space="0" w:color="auto"/>
              </w:divBdr>
              <w:divsChild>
                <w:div w:id="1509713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516020">
      <w:bodyDiv w:val="1"/>
      <w:marLeft w:val="0"/>
      <w:marRight w:val="0"/>
      <w:marTop w:val="0"/>
      <w:marBottom w:val="0"/>
      <w:divBdr>
        <w:top w:val="none" w:sz="0" w:space="0" w:color="auto"/>
        <w:left w:val="none" w:sz="0" w:space="0" w:color="auto"/>
        <w:bottom w:val="none" w:sz="0" w:space="0" w:color="auto"/>
        <w:right w:val="none" w:sz="0" w:space="0" w:color="auto"/>
      </w:divBdr>
      <w:divsChild>
        <w:div w:id="1528637851">
          <w:marLeft w:val="0"/>
          <w:marRight w:val="0"/>
          <w:marTop w:val="0"/>
          <w:marBottom w:val="0"/>
          <w:divBdr>
            <w:top w:val="none" w:sz="0" w:space="0" w:color="auto"/>
            <w:left w:val="none" w:sz="0" w:space="0" w:color="auto"/>
            <w:bottom w:val="none" w:sz="0" w:space="0" w:color="auto"/>
            <w:right w:val="none" w:sz="0" w:space="0" w:color="auto"/>
          </w:divBdr>
          <w:divsChild>
            <w:div w:id="1598519427">
              <w:marLeft w:val="0"/>
              <w:marRight w:val="0"/>
              <w:marTop w:val="0"/>
              <w:marBottom w:val="0"/>
              <w:divBdr>
                <w:top w:val="none" w:sz="0" w:space="0" w:color="auto"/>
                <w:left w:val="none" w:sz="0" w:space="0" w:color="auto"/>
                <w:bottom w:val="none" w:sz="0" w:space="0" w:color="auto"/>
                <w:right w:val="none" w:sz="0" w:space="0" w:color="auto"/>
              </w:divBdr>
              <w:divsChild>
                <w:div w:id="700478234">
                  <w:marLeft w:val="0"/>
                  <w:marRight w:val="0"/>
                  <w:marTop w:val="0"/>
                  <w:marBottom w:val="0"/>
                  <w:divBdr>
                    <w:top w:val="none" w:sz="0" w:space="0" w:color="auto"/>
                    <w:left w:val="none" w:sz="0" w:space="0" w:color="auto"/>
                    <w:bottom w:val="none" w:sz="0" w:space="0" w:color="auto"/>
                    <w:right w:val="none" w:sz="0" w:space="0" w:color="auto"/>
                  </w:divBdr>
                  <w:divsChild>
                    <w:div w:id="90383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1592155">
      <w:bodyDiv w:val="1"/>
      <w:marLeft w:val="0"/>
      <w:marRight w:val="0"/>
      <w:marTop w:val="0"/>
      <w:marBottom w:val="0"/>
      <w:divBdr>
        <w:top w:val="none" w:sz="0" w:space="0" w:color="auto"/>
        <w:left w:val="none" w:sz="0" w:space="0" w:color="auto"/>
        <w:bottom w:val="none" w:sz="0" w:space="0" w:color="auto"/>
        <w:right w:val="none" w:sz="0" w:space="0" w:color="auto"/>
      </w:divBdr>
      <w:divsChild>
        <w:div w:id="1222181075">
          <w:marLeft w:val="0"/>
          <w:marRight w:val="0"/>
          <w:marTop w:val="0"/>
          <w:marBottom w:val="0"/>
          <w:divBdr>
            <w:top w:val="none" w:sz="0" w:space="0" w:color="auto"/>
            <w:left w:val="none" w:sz="0" w:space="0" w:color="auto"/>
            <w:bottom w:val="none" w:sz="0" w:space="0" w:color="auto"/>
            <w:right w:val="none" w:sz="0" w:space="0" w:color="auto"/>
          </w:divBdr>
          <w:divsChild>
            <w:div w:id="731541764">
              <w:marLeft w:val="0"/>
              <w:marRight w:val="0"/>
              <w:marTop w:val="0"/>
              <w:marBottom w:val="0"/>
              <w:divBdr>
                <w:top w:val="none" w:sz="0" w:space="0" w:color="auto"/>
                <w:left w:val="none" w:sz="0" w:space="0" w:color="auto"/>
                <w:bottom w:val="none" w:sz="0" w:space="0" w:color="auto"/>
                <w:right w:val="none" w:sz="0" w:space="0" w:color="auto"/>
              </w:divBdr>
              <w:divsChild>
                <w:div w:id="1280338929">
                  <w:marLeft w:val="0"/>
                  <w:marRight w:val="0"/>
                  <w:marTop w:val="0"/>
                  <w:marBottom w:val="0"/>
                  <w:divBdr>
                    <w:top w:val="none" w:sz="0" w:space="0" w:color="auto"/>
                    <w:left w:val="none" w:sz="0" w:space="0" w:color="auto"/>
                    <w:bottom w:val="none" w:sz="0" w:space="0" w:color="auto"/>
                    <w:right w:val="none" w:sz="0" w:space="0" w:color="auto"/>
                  </w:divBdr>
                  <w:divsChild>
                    <w:div w:id="688724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5710586">
      <w:bodyDiv w:val="1"/>
      <w:marLeft w:val="0"/>
      <w:marRight w:val="0"/>
      <w:marTop w:val="0"/>
      <w:marBottom w:val="0"/>
      <w:divBdr>
        <w:top w:val="none" w:sz="0" w:space="0" w:color="auto"/>
        <w:left w:val="none" w:sz="0" w:space="0" w:color="auto"/>
        <w:bottom w:val="none" w:sz="0" w:space="0" w:color="auto"/>
        <w:right w:val="none" w:sz="0" w:space="0" w:color="auto"/>
      </w:divBdr>
      <w:divsChild>
        <w:div w:id="705301159">
          <w:marLeft w:val="0"/>
          <w:marRight w:val="0"/>
          <w:marTop w:val="0"/>
          <w:marBottom w:val="0"/>
          <w:divBdr>
            <w:top w:val="none" w:sz="0" w:space="0" w:color="auto"/>
            <w:left w:val="none" w:sz="0" w:space="0" w:color="auto"/>
            <w:bottom w:val="none" w:sz="0" w:space="0" w:color="auto"/>
            <w:right w:val="none" w:sz="0" w:space="0" w:color="auto"/>
          </w:divBdr>
          <w:divsChild>
            <w:div w:id="599485085">
              <w:marLeft w:val="0"/>
              <w:marRight w:val="0"/>
              <w:marTop w:val="0"/>
              <w:marBottom w:val="0"/>
              <w:divBdr>
                <w:top w:val="none" w:sz="0" w:space="0" w:color="auto"/>
                <w:left w:val="none" w:sz="0" w:space="0" w:color="auto"/>
                <w:bottom w:val="none" w:sz="0" w:space="0" w:color="auto"/>
                <w:right w:val="none" w:sz="0" w:space="0" w:color="auto"/>
              </w:divBdr>
              <w:divsChild>
                <w:div w:id="1776897320">
                  <w:marLeft w:val="0"/>
                  <w:marRight w:val="0"/>
                  <w:marTop w:val="0"/>
                  <w:marBottom w:val="0"/>
                  <w:divBdr>
                    <w:top w:val="none" w:sz="0" w:space="0" w:color="auto"/>
                    <w:left w:val="none" w:sz="0" w:space="0" w:color="auto"/>
                    <w:bottom w:val="none" w:sz="0" w:space="0" w:color="auto"/>
                    <w:right w:val="none" w:sz="0" w:space="0" w:color="auto"/>
                  </w:divBdr>
                  <w:divsChild>
                    <w:div w:id="1546872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8619">
      <w:bodyDiv w:val="1"/>
      <w:marLeft w:val="0"/>
      <w:marRight w:val="0"/>
      <w:marTop w:val="0"/>
      <w:marBottom w:val="0"/>
      <w:divBdr>
        <w:top w:val="none" w:sz="0" w:space="0" w:color="auto"/>
        <w:left w:val="none" w:sz="0" w:space="0" w:color="auto"/>
        <w:bottom w:val="none" w:sz="0" w:space="0" w:color="auto"/>
        <w:right w:val="none" w:sz="0" w:space="0" w:color="auto"/>
      </w:divBdr>
      <w:divsChild>
        <w:div w:id="562567671">
          <w:marLeft w:val="0"/>
          <w:marRight w:val="0"/>
          <w:marTop w:val="0"/>
          <w:marBottom w:val="0"/>
          <w:divBdr>
            <w:top w:val="none" w:sz="0" w:space="0" w:color="auto"/>
            <w:left w:val="none" w:sz="0" w:space="0" w:color="auto"/>
            <w:bottom w:val="none" w:sz="0" w:space="0" w:color="auto"/>
            <w:right w:val="none" w:sz="0" w:space="0" w:color="auto"/>
          </w:divBdr>
          <w:divsChild>
            <w:div w:id="1741561639">
              <w:marLeft w:val="0"/>
              <w:marRight w:val="0"/>
              <w:marTop w:val="0"/>
              <w:marBottom w:val="0"/>
              <w:divBdr>
                <w:top w:val="none" w:sz="0" w:space="0" w:color="auto"/>
                <w:left w:val="none" w:sz="0" w:space="0" w:color="auto"/>
                <w:bottom w:val="none" w:sz="0" w:space="0" w:color="auto"/>
                <w:right w:val="none" w:sz="0" w:space="0" w:color="auto"/>
              </w:divBdr>
              <w:divsChild>
                <w:div w:id="1153371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9352196">
      <w:bodyDiv w:val="1"/>
      <w:marLeft w:val="0"/>
      <w:marRight w:val="0"/>
      <w:marTop w:val="0"/>
      <w:marBottom w:val="0"/>
      <w:divBdr>
        <w:top w:val="none" w:sz="0" w:space="0" w:color="auto"/>
        <w:left w:val="none" w:sz="0" w:space="0" w:color="auto"/>
        <w:bottom w:val="none" w:sz="0" w:space="0" w:color="auto"/>
        <w:right w:val="none" w:sz="0" w:space="0" w:color="auto"/>
      </w:divBdr>
      <w:divsChild>
        <w:div w:id="1453672845">
          <w:marLeft w:val="0"/>
          <w:marRight w:val="0"/>
          <w:marTop w:val="0"/>
          <w:marBottom w:val="0"/>
          <w:divBdr>
            <w:top w:val="none" w:sz="0" w:space="0" w:color="auto"/>
            <w:left w:val="none" w:sz="0" w:space="0" w:color="auto"/>
            <w:bottom w:val="none" w:sz="0" w:space="0" w:color="auto"/>
            <w:right w:val="none" w:sz="0" w:space="0" w:color="auto"/>
          </w:divBdr>
          <w:divsChild>
            <w:div w:id="1878737707">
              <w:marLeft w:val="0"/>
              <w:marRight w:val="0"/>
              <w:marTop w:val="0"/>
              <w:marBottom w:val="0"/>
              <w:divBdr>
                <w:top w:val="none" w:sz="0" w:space="0" w:color="auto"/>
                <w:left w:val="none" w:sz="0" w:space="0" w:color="auto"/>
                <w:bottom w:val="none" w:sz="0" w:space="0" w:color="auto"/>
                <w:right w:val="none" w:sz="0" w:space="0" w:color="auto"/>
              </w:divBdr>
              <w:divsChild>
                <w:div w:id="1515680779">
                  <w:marLeft w:val="0"/>
                  <w:marRight w:val="0"/>
                  <w:marTop w:val="0"/>
                  <w:marBottom w:val="0"/>
                  <w:divBdr>
                    <w:top w:val="none" w:sz="0" w:space="0" w:color="auto"/>
                    <w:left w:val="none" w:sz="0" w:space="0" w:color="auto"/>
                    <w:bottom w:val="none" w:sz="0" w:space="0" w:color="auto"/>
                    <w:right w:val="none" w:sz="0" w:space="0" w:color="auto"/>
                  </w:divBdr>
                  <w:divsChild>
                    <w:div w:id="200898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9085247">
      <w:bodyDiv w:val="1"/>
      <w:marLeft w:val="0"/>
      <w:marRight w:val="0"/>
      <w:marTop w:val="0"/>
      <w:marBottom w:val="0"/>
      <w:divBdr>
        <w:top w:val="none" w:sz="0" w:space="0" w:color="auto"/>
        <w:left w:val="none" w:sz="0" w:space="0" w:color="auto"/>
        <w:bottom w:val="none" w:sz="0" w:space="0" w:color="auto"/>
        <w:right w:val="none" w:sz="0" w:space="0" w:color="auto"/>
      </w:divBdr>
      <w:divsChild>
        <w:div w:id="1487629838">
          <w:marLeft w:val="0"/>
          <w:marRight w:val="0"/>
          <w:marTop w:val="0"/>
          <w:marBottom w:val="0"/>
          <w:divBdr>
            <w:top w:val="none" w:sz="0" w:space="0" w:color="auto"/>
            <w:left w:val="none" w:sz="0" w:space="0" w:color="auto"/>
            <w:bottom w:val="none" w:sz="0" w:space="0" w:color="auto"/>
            <w:right w:val="none" w:sz="0" w:space="0" w:color="auto"/>
          </w:divBdr>
          <w:divsChild>
            <w:div w:id="28147656">
              <w:marLeft w:val="0"/>
              <w:marRight w:val="0"/>
              <w:marTop w:val="0"/>
              <w:marBottom w:val="0"/>
              <w:divBdr>
                <w:top w:val="none" w:sz="0" w:space="0" w:color="auto"/>
                <w:left w:val="none" w:sz="0" w:space="0" w:color="auto"/>
                <w:bottom w:val="none" w:sz="0" w:space="0" w:color="auto"/>
                <w:right w:val="none" w:sz="0" w:space="0" w:color="auto"/>
              </w:divBdr>
              <w:divsChild>
                <w:div w:id="805395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3790664">
      <w:bodyDiv w:val="1"/>
      <w:marLeft w:val="0"/>
      <w:marRight w:val="0"/>
      <w:marTop w:val="0"/>
      <w:marBottom w:val="0"/>
      <w:divBdr>
        <w:top w:val="none" w:sz="0" w:space="0" w:color="auto"/>
        <w:left w:val="none" w:sz="0" w:space="0" w:color="auto"/>
        <w:bottom w:val="none" w:sz="0" w:space="0" w:color="auto"/>
        <w:right w:val="none" w:sz="0" w:space="0" w:color="auto"/>
      </w:divBdr>
      <w:divsChild>
        <w:div w:id="1589849763">
          <w:marLeft w:val="0"/>
          <w:marRight w:val="0"/>
          <w:marTop w:val="0"/>
          <w:marBottom w:val="0"/>
          <w:divBdr>
            <w:top w:val="none" w:sz="0" w:space="0" w:color="auto"/>
            <w:left w:val="none" w:sz="0" w:space="0" w:color="auto"/>
            <w:bottom w:val="none" w:sz="0" w:space="0" w:color="auto"/>
            <w:right w:val="none" w:sz="0" w:space="0" w:color="auto"/>
          </w:divBdr>
          <w:divsChild>
            <w:div w:id="2122798715">
              <w:marLeft w:val="0"/>
              <w:marRight w:val="0"/>
              <w:marTop w:val="0"/>
              <w:marBottom w:val="0"/>
              <w:divBdr>
                <w:top w:val="none" w:sz="0" w:space="0" w:color="auto"/>
                <w:left w:val="none" w:sz="0" w:space="0" w:color="auto"/>
                <w:bottom w:val="none" w:sz="0" w:space="0" w:color="auto"/>
                <w:right w:val="none" w:sz="0" w:space="0" w:color="auto"/>
              </w:divBdr>
              <w:divsChild>
                <w:div w:id="1134786114">
                  <w:marLeft w:val="0"/>
                  <w:marRight w:val="0"/>
                  <w:marTop w:val="0"/>
                  <w:marBottom w:val="0"/>
                  <w:divBdr>
                    <w:top w:val="none" w:sz="0" w:space="0" w:color="auto"/>
                    <w:left w:val="none" w:sz="0" w:space="0" w:color="auto"/>
                    <w:bottom w:val="none" w:sz="0" w:space="0" w:color="auto"/>
                    <w:right w:val="none" w:sz="0" w:space="0" w:color="auto"/>
                  </w:divBdr>
                  <w:divsChild>
                    <w:div w:id="1905724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6618146">
      <w:bodyDiv w:val="1"/>
      <w:marLeft w:val="0"/>
      <w:marRight w:val="0"/>
      <w:marTop w:val="0"/>
      <w:marBottom w:val="0"/>
      <w:divBdr>
        <w:top w:val="none" w:sz="0" w:space="0" w:color="auto"/>
        <w:left w:val="none" w:sz="0" w:space="0" w:color="auto"/>
        <w:bottom w:val="none" w:sz="0" w:space="0" w:color="auto"/>
        <w:right w:val="none" w:sz="0" w:space="0" w:color="auto"/>
      </w:divBdr>
      <w:divsChild>
        <w:div w:id="83192271">
          <w:marLeft w:val="0"/>
          <w:marRight w:val="0"/>
          <w:marTop w:val="0"/>
          <w:marBottom w:val="0"/>
          <w:divBdr>
            <w:top w:val="none" w:sz="0" w:space="0" w:color="auto"/>
            <w:left w:val="none" w:sz="0" w:space="0" w:color="auto"/>
            <w:bottom w:val="none" w:sz="0" w:space="0" w:color="auto"/>
            <w:right w:val="none" w:sz="0" w:space="0" w:color="auto"/>
          </w:divBdr>
          <w:divsChild>
            <w:div w:id="2124877892">
              <w:marLeft w:val="0"/>
              <w:marRight w:val="0"/>
              <w:marTop w:val="0"/>
              <w:marBottom w:val="0"/>
              <w:divBdr>
                <w:top w:val="none" w:sz="0" w:space="0" w:color="auto"/>
                <w:left w:val="none" w:sz="0" w:space="0" w:color="auto"/>
                <w:bottom w:val="none" w:sz="0" w:space="0" w:color="auto"/>
                <w:right w:val="none" w:sz="0" w:space="0" w:color="auto"/>
              </w:divBdr>
              <w:divsChild>
                <w:div w:id="2045137342">
                  <w:marLeft w:val="0"/>
                  <w:marRight w:val="0"/>
                  <w:marTop w:val="0"/>
                  <w:marBottom w:val="0"/>
                  <w:divBdr>
                    <w:top w:val="none" w:sz="0" w:space="0" w:color="auto"/>
                    <w:left w:val="none" w:sz="0" w:space="0" w:color="auto"/>
                    <w:bottom w:val="none" w:sz="0" w:space="0" w:color="auto"/>
                    <w:right w:val="none" w:sz="0" w:space="0" w:color="auto"/>
                  </w:divBdr>
                  <w:divsChild>
                    <w:div w:id="1275288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8681510">
      <w:bodyDiv w:val="1"/>
      <w:marLeft w:val="0"/>
      <w:marRight w:val="0"/>
      <w:marTop w:val="0"/>
      <w:marBottom w:val="0"/>
      <w:divBdr>
        <w:top w:val="none" w:sz="0" w:space="0" w:color="auto"/>
        <w:left w:val="none" w:sz="0" w:space="0" w:color="auto"/>
        <w:bottom w:val="none" w:sz="0" w:space="0" w:color="auto"/>
        <w:right w:val="none" w:sz="0" w:space="0" w:color="auto"/>
      </w:divBdr>
      <w:divsChild>
        <w:div w:id="512885455">
          <w:marLeft w:val="0"/>
          <w:marRight w:val="0"/>
          <w:marTop w:val="0"/>
          <w:marBottom w:val="0"/>
          <w:divBdr>
            <w:top w:val="none" w:sz="0" w:space="0" w:color="auto"/>
            <w:left w:val="none" w:sz="0" w:space="0" w:color="auto"/>
            <w:bottom w:val="none" w:sz="0" w:space="0" w:color="auto"/>
            <w:right w:val="none" w:sz="0" w:space="0" w:color="auto"/>
          </w:divBdr>
          <w:divsChild>
            <w:div w:id="269554773">
              <w:marLeft w:val="0"/>
              <w:marRight w:val="0"/>
              <w:marTop w:val="0"/>
              <w:marBottom w:val="0"/>
              <w:divBdr>
                <w:top w:val="none" w:sz="0" w:space="0" w:color="auto"/>
                <w:left w:val="none" w:sz="0" w:space="0" w:color="auto"/>
                <w:bottom w:val="none" w:sz="0" w:space="0" w:color="auto"/>
                <w:right w:val="none" w:sz="0" w:space="0" w:color="auto"/>
              </w:divBdr>
              <w:divsChild>
                <w:div w:id="1268999432">
                  <w:marLeft w:val="0"/>
                  <w:marRight w:val="0"/>
                  <w:marTop w:val="0"/>
                  <w:marBottom w:val="0"/>
                  <w:divBdr>
                    <w:top w:val="none" w:sz="0" w:space="0" w:color="auto"/>
                    <w:left w:val="none" w:sz="0" w:space="0" w:color="auto"/>
                    <w:bottom w:val="none" w:sz="0" w:space="0" w:color="auto"/>
                    <w:right w:val="none" w:sz="0" w:space="0" w:color="auto"/>
                  </w:divBdr>
                  <w:divsChild>
                    <w:div w:id="339048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4645103">
      <w:bodyDiv w:val="1"/>
      <w:marLeft w:val="0"/>
      <w:marRight w:val="0"/>
      <w:marTop w:val="0"/>
      <w:marBottom w:val="0"/>
      <w:divBdr>
        <w:top w:val="none" w:sz="0" w:space="0" w:color="auto"/>
        <w:left w:val="none" w:sz="0" w:space="0" w:color="auto"/>
        <w:bottom w:val="none" w:sz="0" w:space="0" w:color="auto"/>
        <w:right w:val="none" w:sz="0" w:space="0" w:color="auto"/>
      </w:divBdr>
      <w:divsChild>
        <w:div w:id="1983271867">
          <w:marLeft w:val="0"/>
          <w:marRight w:val="0"/>
          <w:marTop w:val="0"/>
          <w:marBottom w:val="0"/>
          <w:divBdr>
            <w:top w:val="none" w:sz="0" w:space="0" w:color="auto"/>
            <w:left w:val="none" w:sz="0" w:space="0" w:color="auto"/>
            <w:bottom w:val="none" w:sz="0" w:space="0" w:color="auto"/>
            <w:right w:val="none" w:sz="0" w:space="0" w:color="auto"/>
          </w:divBdr>
          <w:divsChild>
            <w:div w:id="1301882749">
              <w:marLeft w:val="0"/>
              <w:marRight w:val="0"/>
              <w:marTop w:val="0"/>
              <w:marBottom w:val="0"/>
              <w:divBdr>
                <w:top w:val="none" w:sz="0" w:space="0" w:color="auto"/>
                <w:left w:val="none" w:sz="0" w:space="0" w:color="auto"/>
                <w:bottom w:val="none" w:sz="0" w:space="0" w:color="auto"/>
                <w:right w:val="none" w:sz="0" w:space="0" w:color="auto"/>
              </w:divBdr>
              <w:divsChild>
                <w:div w:id="364018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5266567">
      <w:bodyDiv w:val="1"/>
      <w:marLeft w:val="0"/>
      <w:marRight w:val="0"/>
      <w:marTop w:val="0"/>
      <w:marBottom w:val="0"/>
      <w:divBdr>
        <w:top w:val="none" w:sz="0" w:space="0" w:color="auto"/>
        <w:left w:val="none" w:sz="0" w:space="0" w:color="auto"/>
        <w:bottom w:val="none" w:sz="0" w:space="0" w:color="auto"/>
        <w:right w:val="none" w:sz="0" w:space="0" w:color="auto"/>
      </w:divBdr>
      <w:divsChild>
        <w:div w:id="2012944735">
          <w:marLeft w:val="0"/>
          <w:marRight w:val="0"/>
          <w:marTop w:val="0"/>
          <w:marBottom w:val="0"/>
          <w:divBdr>
            <w:top w:val="none" w:sz="0" w:space="0" w:color="auto"/>
            <w:left w:val="none" w:sz="0" w:space="0" w:color="auto"/>
            <w:bottom w:val="none" w:sz="0" w:space="0" w:color="auto"/>
            <w:right w:val="none" w:sz="0" w:space="0" w:color="auto"/>
          </w:divBdr>
          <w:divsChild>
            <w:div w:id="960068943">
              <w:marLeft w:val="0"/>
              <w:marRight w:val="0"/>
              <w:marTop w:val="0"/>
              <w:marBottom w:val="0"/>
              <w:divBdr>
                <w:top w:val="none" w:sz="0" w:space="0" w:color="auto"/>
                <w:left w:val="none" w:sz="0" w:space="0" w:color="auto"/>
                <w:bottom w:val="none" w:sz="0" w:space="0" w:color="auto"/>
                <w:right w:val="none" w:sz="0" w:space="0" w:color="auto"/>
              </w:divBdr>
              <w:divsChild>
                <w:div w:id="171186056">
                  <w:marLeft w:val="0"/>
                  <w:marRight w:val="0"/>
                  <w:marTop w:val="0"/>
                  <w:marBottom w:val="0"/>
                  <w:divBdr>
                    <w:top w:val="none" w:sz="0" w:space="0" w:color="auto"/>
                    <w:left w:val="none" w:sz="0" w:space="0" w:color="auto"/>
                    <w:bottom w:val="none" w:sz="0" w:space="0" w:color="auto"/>
                    <w:right w:val="none" w:sz="0" w:space="0" w:color="auto"/>
                  </w:divBdr>
                  <w:divsChild>
                    <w:div w:id="1060329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2585245">
      <w:bodyDiv w:val="1"/>
      <w:marLeft w:val="0"/>
      <w:marRight w:val="0"/>
      <w:marTop w:val="0"/>
      <w:marBottom w:val="0"/>
      <w:divBdr>
        <w:top w:val="none" w:sz="0" w:space="0" w:color="auto"/>
        <w:left w:val="none" w:sz="0" w:space="0" w:color="auto"/>
        <w:bottom w:val="none" w:sz="0" w:space="0" w:color="auto"/>
        <w:right w:val="none" w:sz="0" w:space="0" w:color="auto"/>
      </w:divBdr>
      <w:divsChild>
        <w:div w:id="741485944">
          <w:marLeft w:val="0"/>
          <w:marRight w:val="0"/>
          <w:marTop w:val="0"/>
          <w:marBottom w:val="0"/>
          <w:divBdr>
            <w:top w:val="none" w:sz="0" w:space="0" w:color="auto"/>
            <w:left w:val="none" w:sz="0" w:space="0" w:color="auto"/>
            <w:bottom w:val="none" w:sz="0" w:space="0" w:color="auto"/>
            <w:right w:val="none" w:sz="0" w:space="0" w:color="auto"/>
          </w:divBdr>
          <w:divsChild>
            <w:div w:id="2048334178">
              <w:marLeft w:val="0"/>
              <w:marRight w:val="0"/>
              <w:marTop w:val="0"/>
              <w:marBottom w:val="0"/>
              <w:divBdr>
                <w:top w:val="none" w:sz="0" w:space="0" w:color="auto"/>
                <w:left w:val="none" w:sz="0" w:space="0" w:color="auto"/>
                <w:bottom w:val="none" w:sz="0" w:space="0" w:color="auto"/>
                <w:right w:val="none" w:sz="0" w:space="0" w:color="auto"/>
              </w:divBdr>
              <w:divsChild>
                <w:div w:id="310404923">
                  <w:marLeft w:val="0"/>
                  <w:marRight w:val="0"/>
                  <w:marTop w:val="0"/>
                  <w:marBottom w:val="0"/>
                  <w:divBdr>
                    <w:top w:val="none" w:sz="0" w:space="0" w:color="auto"/>
                    <w:left w:val="none" w:sz="0" w:space="0" w:color="auto"/>
                    <w:bottom w:val="none" w:sz="0" w:space="0" w:color="auto"/>
                    <w:right w:val="none" w:sz="0" w:space="0" w:color="auto"/>
                  </w:divBdr>
                </w:div>
              </w:divsChild>
            </w:div>
            <w:div w:id="875855035">
              <w:marLeft w:val="0"/>
              <w:marRight w:val="0"/>
              <w:marTop w:val="0"/>
              <w:marBottom w:val="0"/>
              <w:divBdr>
                <w:top w:val="none" w:sz="0" w:space="0" w:color="auto"/>
                <w:left w:val="none" w:sz="0" w:space="0" w:color="auto"/>
                <w:bottom w:val="none" w:sz="0" w:space="0" w:color="auto"/>
                <w:right w:val="none" w:sz="0" w:space="0" w:color="auto"/>
              </w:divBdr>
              <w:divsChild>
                <w:div w:id="155053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566779">
      <w:bodyDiv w:val="1"/>
      <w:marLeft w:val="0"/>
      <w:marRight w:val="0"/>
      <w:marTop w:val="0"/>
      <w:marBottom w:val="0"/>
      <w:divBdr>
        <w:top w:val="none" w:sz="0" w:space="0" w:color="auto"/>
        <w:left w:val="none" w:sz="0" w:space="0" w:color="auto"/>
        <w:bottom w:val="none" w:sz="0" w:space="0" w:color="auto"/>
        <w:right w:val="none" w:sz="0" w:space="0" w:color="auto"/>
      </w:divBdr>
      <w:divsChild>
        <w:div w:id="1739356175">
          <w:marLeft w:val="0"/>
          <w:marRight w:val="0"/>
          <w:marTop w:val="0"/>
          <w:marBottom w:val="0"/>
          <w:divBdr>
            <w:top w:val="none" w:sz="0" w:space="0" w:color="auto"/>
            <w:left w:val="none" w:sz="0" w:space="0" w:color="auto"/>
            <w:bottom w:val="none" w:sz="0" w:space="0" w:color="auto"/>
            <w:right w:val="none" w:sz="0" w:space="0" w:color="auto"/>
          </w:divBdr>
          <w:divsChild>
            <w:div w:id="335117473">
              <w:marLeft w:val="0"/>
              <w:marRight w:val="0"/>
              <w:marTop w:val="0"/>
              <w:marBottom w:val="0"/>
              <w:divBdr>
                <w:top w:val="none" w:sz="0" w:space="0" w:color="auto"/>
                <w:left w:val="none" w:sz="0" w:space="0" w:color="auto"/>
                <w:bottom w:val="none" w:sz="0" w:space="0" w:color="auto"/>
                <w:right w:val="none" w:sz="0" w:space="0" w:color="auto"/>
              </w:divBdr>
              <w:divsChild>
                <w:div w:id="1484083753">
                  <w:marLeft w:val="0"/>
                  <w:marRight w:val="0"/>
                  <w:marTop w:val="0"/>
                  <w:marBottom w:val="0"/>
                  <w:divBdr>
                    <w:top w:val="none" w:sz="0" w:space="0" w:color="auto"/>
                    <w:left w:val="none" w:sz="0" w:space="0" w:color="auto"/>
                    <w:bottom w:val="none" w:sz="0" w:space="0" w:color="auto"/>
                    <w:right w:val="none" w:sz="0" w:space="0" w:color="auto"/>
                  </w:divBdr>
                  <w:divsChild>
                    <w:div w:id="184944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6826992">
      <w:bodyDiv w:val="1"/>
      <w:marLeft w:val="0"/>
      <w:marRight w:val="0"/>
      <w:marTop w:val="0"/>
      <w:marBottom w:val="0"/>
      <w:divBdr>
        <w:top w:val="none" w:sz="0" w:space="0" w:color="auto"/>
        <w:left w:val="none" w:sz="0" w:space="0" w:color="auto"/>
        <w:bottom w:val="none" w:sz="0" w:space="0" w:color="auto"/>
        <w:right w:val="none" w:sz="0" w:space="0" w:color="auto"/>
      </w:divBdr>
      <w:divsChild>
        <w:div w:id="344523052">
          <w:marLeft w:val="0"/>
          <w:marRight w:val="0"/>
          <w:marTop w:val="0"/>
          <w:marBottom w:val="0"/>
          <w:divBdr>
            <w:top w:val="none" w:sz="0" w:space="0" w:color="auto"/>
            <w:left w:val="none" w:sz="0" w:space="0" w:color="auto"/>
            <w:bottom w:val="none" w:sz="0" w:space="0" w:color="auto"/>
            <w:right w:val="none" w:sz="0" w:space="0" w:color="auto"/>
          </w:divBdr>
          <w:divsChild>
            <w:div w:id="1368990976">
              <w:marLeft w:val="0"/>
              <w:marRight w:val="0"/>
              <w:marTop w:val="0"/>
              <w:marBottom w:val="0"/>
              <w:divBdr>
                <w:top w:val="none" w:sz="0" w:space="0" w:color="auto"/>
                <w:left w:val="none" w:sz="0" w:space="0" w:color="auto"/>
                <w:bottom w:val="none" w:sz="0" w:space="0" w:color="auto"/>
                <w:right w:val="none" w:sz="0" w:space="0" w:color="auto"/>
              </w:divBdr>
              <w:divsChild>
                <w:div w:id="1328828460">
                  <w:marLeft w:val="0"/>
                  <w:marRight w:val="0"/>
                  <w:marTop w:val="0"/>
                  <w:marBottom w:val="0"/>
                  <w:divBdr>
                    <w:top w:val="none" w:sz="0" w:space="0" w:color="auto"/>
                    <w:left w:val="none" w:sz="0" w:space="0" w:color="auto"/>
                    <w:bottom w:val="none" w:sz="0" w:space="0" w:color="auto"/>
                    <w:right w:val="none" w:sz="0" w:space="0" w:color="auto"/>
                  </w:divBdr>
                  <w:divsChild>
                    <w:div w:id="685986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music-education-information-for-parents-and-young-peopl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stgilesstgeorges-my.sharepoint.com/personal/hannah_gray_stgg_org_uk/Documents/Subject%20leadership/24&amp;%23x3a;25/Curriculum/Music%20Curriculum%202024%20-25%20v2.docx"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entrustmusic.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1838</Words>
  <Characters>10482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12296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Hannah Gray</cp:lastModifiedBy>
  <cp:revision>2</cp:revision>
  <cp:lastPrinted>2014-09-18T05:26:00Z</cp:lastPrinted>
  <dcterms:created xsi:type="dcterms:W3CDTF">2025-09-09T20:54:00Z</dcterms:created>
  <dcterms:modified xsi:type="dcterms:W3CDTF">2025-09-09T20:54:00Z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